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558D" w14:textId="77777777" w:rsidR="000F3706" w:rsidRPr="00542D3A" w:rsidRDefault="00C00BF2" w:rsidP="00C00BF2">
      <w:pPr>
        <w:pStyle w:val="Corpodetexto"/>
        <w:tabs>
          <w:tab w:val="left" w:pos="1590"/>
        </w:tabs>
        <w:spacing w:before="6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3F2E67A" w14:textId="18D7D5A5" w:rsidR="000F3706" w:rsidRDefault="000F3706" w:rsidP="00513E99">
      <w:pPr>
        <w:pStyle w:val="Ttulo1"/>
        <w:spacing w:before="92" w:line="360" w:lineRule="auto"/>
        <w:ind w:left="-567" w:right="1682"/>
        <w:jc w:val="center"/>
        <w:rPr>
          <w:rFonts w:ascii="Arial Narrow" w:hAnsi="Arial Narrow"/>
        </w:rPr>
      </w:pPr>
      <w:r w:rsidRPr="00542D3A">
        <w:rPr>
          <w:rFonts w:ascii="Arial Narrow" w:hAnsi="Arial Narrow"/>
        </w:rPr>
        <w:t>EDITAL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DE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CHAMADA PÚBLICA Nº</w:t>
      </w:r>
      <w:r w:rsidRPr="00542D3A">
        <w:rPr>
          <w:rFonts w:ascii="Arial Narrow" w:hAnsi="Arial Narrow"/>
          <w:spacing w:val="-1"/>
        </w:rPr>
        <w:t xml:space="preserve"> </w:t>
      </w:r>
      <w:r w:rsidR="00B35408">
        <w:rPr>
          <w:rFonts w:ascii="Arial Narrow" w:hAnsi="Arial Narrow"/>
        </w:rPr>
        <w:t>0</w:t>
      </w:r>
      <w:r w:rsidR="00612116">
        <w:rPr>
          <w:rFonts w:ascii="Arial Narrow" w:hAnsi="Arial Narrow"/>
        </w:rPr>
        <w:t>0</w:t>
      </w:r>
      <w:r w:rsidR="007553EF">
        <w:rPr>
          <w:rFonts w:ascii="Arial Narrow" w:hAnsi="Arial Narrow"/>
        </w:rPr>
        <w:t>6</w:t>
      </w:r>
      <w:r w:rsidR="007554D9" w:rsidRPr="00B4633A">
        <w:rPr>
          <w:rFonts w:ascii="Arial Narrow" w:hAnsi="Arial Narrow"/>
        </w:rPr>
        <w:t>/202</w:t>
      </w:r>
      <w:r w:rsidR="00612116">
        <w:rPr>
          <w:rFonts w:ascii="Arial Narrow" w:hAnsi="Arial Narrow"/>
        </w:rPr>
        <w:t>4</w:t>
      </w:r>
    </w:p>
    <w:p w14:paraId="707C5E49" w14:textId="6E984D1A" w:rsidR="00706372" w:rsidRPr="00542D3A" w:rsidRDefault="00706372" w:rsidP="00513E99">
      <w:pPr>
        <w:pStyle w:val="Ttulo1"/>
        <w:spacing w:before="92" w:line="360" w:lineRule="auto"/>
        <w:ind w:left="-567" w:right="168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D663A">
        <w:rPr>
          <w:rFonts w:ascii="Arial Narrow" w:hAnsi="Arial Narrow"/>
        </w:rPr>
        <w:t xml:space="preserve">  </w:t>
      </w:r>
    </w:p>
    <w:p w14:paraId="0880B183" w14:textId="77777777" w:rsidR="000F3706" w:rsidRPr="00542D3A" w:rsidRDefault="000F3706" w:rsidP="00513E99">
      <w:pPr>
        <w:pStyle w:val="Corpodetexto"/>
        <w:spacing w:line="360" w:lineRule="auto"/>
        <w:ind w:left="-567"/>
        <w:rPr>
          <w:rFonts w:ascii="Arial Narrow" w:hAnsi="Arial Narrow"/>
          <w:b/>
        </w:rPr>
      </w:pPr>
    </w:p>
    <w:p w14:paraId="4C26A43D" w14:textId="77777777" w:rsidR="000F3706" w:rsidRPr="00542D3A" w:rsidRDefault="000F3706" w:rsidP="00513E99">
      <w:pPr>
        <w:spacing w:line="360" w:lineRule="auto"/>
        <w:ind w:left="2552" w:right="104"/>
        <w:jc w:val="both"/>
        <w:rPr>
          <w:rFonts w:ascii="Arial Narrow" w:hAnsi="Arial Narrow"/>
          <w:b/>
          <w:sz w:val="24"/>
          <w:szCs w:val="24"/>
        </w:rPr>
      </w:pPr>
      <w:r w:rsidRPr="00542D3A">
        <w:rPr>
          <w:rFonts w:ascii="Arial Narrow" w:hAnsi="Arial Narrow"/>
          <w:b/>
          <w:sz w:val="24"/>
          <w:szCs w:val="24"/>
        </w:rPr>
        <w:t>ESTABELECE NORMAS PARA A CHAMADA PÚBLICA DE SERVIDORES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DESTINADA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A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PROVER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VAGAS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TEMPORÁRIAS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DE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EXCEPCIONAL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INTERESSE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PÚBLICO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E DÁ</w:t>
      </w:r>
      <w:r w:rsidRPr="00542D3A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</w:rPr>
        <w:t>OUTRAS PROVIDÊNCIAS.</w:t>
      </w:r>
    </w:p>
    <w:p w14:paraId="0177941A" w14:textId="77777777" w:rsidR="000F3706" w:rsidRPr="00542D3A" w:rsidRDefault="000F3706" w:rsidP="00C00BF2">
      <w:pPr>
        <w:pStyle w:val="Corpodetexto"/>
        <w:spacing w:line="360" w:lineRule="auto"/>
        <w:ind w:left="-567" w:right="103" w:firstLine="708"/>
        <w:jc w:val="both"/>
        <w:rPr>
          <w:rFonts w:ascii="Arial Narrow" w:hAnsi="Arial Narrow"/>
          <w:b/>
        </w:rPr>
      </w:pPr>
    </w:p>
    <w:p w14:paraId="3402E945" w14:textId="288438E5" w:rsidR="00612116" w:rsidRDefault="000F3706" w:rsidP="00612116">
      <w:pPr>
        <w:pStyle w:val="Corpodetexto"/>
        <w:spacing w:line="360" w:lineRule="auto"/>
        <w:ind w:left="-567" w:right="103" w:firstLine="708"/>
        <w:jc w:val="both"/>
        <w:rPr>
          <w:rFonts w:ascii="Arial Narrow" w:hAnsi="Arial Narrow"/>
        </w:rPr>
      </w:pPr>
      <w:r w:rsidRPr="00542D3A">
        <w:rPr>
          <w:rFonts w:ascii="Arial Narrow" w:hAnsi="Arial Narrow"/>
          <w:b/>
        </w:rPr>
        <w:t>OSMAR TOZZO</w:t>
      </w:r>
      <w:r w:rsidRPr="00542D3A">
        <w:rPr>
          <w:rFonts w:ascii="Arial Narrow" w:hAnsi="Arial Narrow"/>
        </w:rPr>
        <w:t>, Prefeito Municipal de Passos Maia/SC, no uso de suas atribuições legais previstas na lei org</w:t>
      </w:r>
      <w:r w:rsidR="00D57F3C" w:rsidRPr="00542D3A">
        <w:rPr>
          <w:rFonts w:ascii="Arial Narrow" w:hAnsi="Arial Narrow"/>
        </w:rPr>
        <w:t>ânica do municí</w:t>
      </w:r>
      <w:r w:rsidRPr="00542D3A">
        <w:rPr>
          <w:rFonts w:ascii="Arial Narrow" w:hAnsi="Arial Narrow"/>
        </w:rPr>
        <w:t>pio 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tendo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por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base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Lei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Municipal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n.º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243/98,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13 de outubro de 1998 e lei municipal 73/2022 e 75/2022,</w:t>
      </w:r>
      <w:r w:rsidRPr="00542D3A">
        <w:rPr>
          <w:rFonts w:ascii="Arial Narrow" w:hAnsi="Arial Narrow"/>
          <w:spacing w:val="1"/>
        </w:rPr>
        <w:t xml:space="preserve"> em especial o disposto no art. 5º, </w:t>
      </w:r>
      <w:r w:rsidRPr="00542D3A">
        <w:rPr>
          <w:rFonts w:ascii="Arial Narrow" w:hAnsi="Arial Narrow"/>
          <w:shd w:val="clear" w:color="auto" w:fill="FFFFFF"/>
        </w:rPr>
        <w:t xml:space="preserve">com base no art. 37, inciso IX da CF </w:t>
      </w:r>
      <w:r w:rsidRPr="00542D3A">
        <w:rPr>
          <w:rFonts w:ascii="Arial Narrow" w:hAnsi="Arial Narrow"/>
          <w:spacing w:val="1"/>
        </w:rPr>
        <w:t xml:space="preserve">e </w:t>
      </w:r>
      <w:r w:rsidRPr="00542D3A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demais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dispositivos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legais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 xml:space="preserve">pertinentes à matéria, baixa este Edital para </w:t>
      </w:r>
      <w:r w:rsidR="00D57F3C" w:rsidRPr="00542D3A">
        <w:rPr>
          <w:rFonts w:ascii="Arial Narrow" w:hAnsi="Arial Narrow"/>
        </w:rPr>
        <w:t>de</w:t>
      </w:r>
      <w:r w:rsidRPr="00542D3A">
        <w:rPr>
          <w:rFonts w:ascii="Arial Narrow" w:hAnsi="Arial Narrow"/>
        </w:rPr>
        <w:t xml:space="preserve"> servidores para órgãos do Município, em caráter temporário de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excepcional interesse público,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com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inscrições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até 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data de</w:t>
      </w:r>
      <w:r w:rsidRPr="00542D3A">
        <w:rPr>
          <w:rFonts w:ascii="Arial Narrow" w:hAnsi="Arial Narrow"/>
          <w:spacing w:val="1"/>
        </w:rPr>
        <w:t xml:space="preserve"> </w:t>
      </w:r>
      <w:r w:rsidR="00E97C6E">
        <w:rPr>
          <w:rFonts w:ascii="Arial Narrow" w:hAnsi="Arial Narrow"/>
          <w:b/>
        </w:rPr>
        <w:t>05</w:t>
      </w:r>
      <w:r w:rsidR="009A34D7">
        <w:rPr>
          <w:rFonts w:ascii="Arial Narrow" w:hAnsi="Arial Narrow"/>
          <w:b/>
        </w:rPr>
        <w:t xml:space="preserve"> de </w:t>
      </w:r>
      <w:r w:rsidR="00E97C6E">
        <w:rPr>
          <w:rFonts w:ascii="Arial Narrow" w:hAnsi="Arial Narrow"/>
          <w:b/>
        </w:rPr>
        <w:t>junho</w:t>
      </w:r>
      <w:r w:rsidR="009A34D7">
        <w:rPr>
          <w:rFonts w:ascii="Arial Narrow" w:hAnsi="Arial Narrow"/>
          <w:b/>
        </w:rPr>
        <w:t xml:space="preserve"> de 2024</w:t>
      </w:r>
      <w:r w:rsidRPr="00542D3A">
        <w:rPr>
          <w:rFonts w:ascii="Arial Narrow" w:hAnsi="Arial Narrow"/>
          <w:b/>
        </w:rPr>
        <w:t xml:space="preserve">,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contratação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conforme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a necessidade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e conveniência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do interesse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público,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e;</w:t>
      </w:r>
    </w:p>
    <w:p w14:paraId="4133C3D0" w14:textId="77777777" w:rsidR="000F3706" w:rsidRDefault="000F3706" w:rsidP="002266D4">
      <w:pPr>
        <w:pStyle w:val="Corpodetexto"/>
        <w:spacing w:line="360" w:lineRule="auto"/>
        <w:ind w:right="108"/>
        <w:jc w:val="both"/>
        <w:rPr>
          <w:rFonts w:ascii="Arial Narrow" w:hAnsi="Arial Narrow"/>
        </w:rPr>
      </w:pPr>
      <w:r w:rsidRPr="00504E68">
        <w:rPr>
          <w:rFonts w:ascii="Arial Narrow" w:hAnsi="Arial Narrow"/>
          <w:b/>
        </w:rPr>
        <w:t>Considerando</w:t>
      </w:r>
      <w:r w:rsidRPr="00504E68">
        <w:rPr>
          <w:rFonts w:ascii="Arial Narrow" w:hAnsi="Arial Narrow"/>
        </w:rPr>
        <w:t xml:space="preserve"> que o municipio realizou concurso publico, e </w:t>
      </w:r>
      <w:r w:rsidR="005243AD" w:rsidRPr="00504E68">
        <w:rPr>
          <w:rFonts w:ascii="Arial Narrow" w:hAnsi="Arial Narrow"/>
        </w:rPr>
        <w:t>convocou profissionais para as vagas permanentes</w:t>
      </w:r>
      <w:r w:rsidR="007554D9" w:rsidRPr="00504E68">
        <w:rPr>
          <w:rFonts w:ascii="Arial Narrow" w:hAnsi="Arial Narrow"/>
        </w:rPr>
        <w:t>;</w:t>
      </w:r>
    </w:p>
    <w:p w14:paraId="580EC2F6" w14:textId="5DDF0B07" w:rsidR="00796E4B" w:rsidRDefault="00796E4B" w:rsidP="002266D4">
      <w:pPr>
        <w:pStyle w:val="Corpodetexto"/>
        <w:spacing w:line="360" w:lineRule="auto"/>
        <w:ind w:right="108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Considerando </w:t>
      </w:r>
      <w:r w:rsidR="00BE241B">
        <w:rPr>
          <w:rFonts w:ascii="Arial Narrow" w:hAnsi="Arial Narrow"/>
        </w:rPr>
        <w:t>considerando o desligamento de um profissional médico que atuava no municipio;</w:t>
      </w:r>
    </w:p>
    <w:p w14:paraId="14064CB7" w14:textId="1B834AA5" w:rsidR="00BE241B" w:rsidRDefault="00BE241B" w:rsidP="002266D4">
      <w:pPr>
        <w:pStyle w:val="Corpodetexto"/>
        <w:spacing w:line="360" w:lineRule="auto"/>
        <w:ind w:right="108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Considerando </w:t>
      </w:r>
      <w:r>
        <w:rPr>
          <w:rFonts w:ascii="Arial Narrow" w:hAnsi="Arial Narrow"/>
        </w:rPr>
        <w:t>o aumento na demanda por consultas médicas em razão dos sintomas de Dengue, Covid-19 e outros casos virais em geral;</w:t>
      </w:r>
    </w:p>
    <w:p w14:paraId="0E4A9E9D" w14:textId="53163F67" w:rsidR="00E97C6E" w:rsidRDefault="00E97C6E" w:rsidP="002266D4">
      <w:pPr>
        <w:pStyle w:val="Corpodetexto"/>
        <w:spacing w:line="360" w:lineRule="auto"/>
        <w:ind w:right="108"/>
        <w:jc w:val="both"/>
        <w:rPr>
          <w:rFonts w:ascii="Arial Narrow" w:hAnsi="Arial Narrow"/>
        </w:rPr>
      </w:pPr>
      <w:r w:rsidRPr="00E97C6E">
        <w:rPr>
          <w:rFonts w:ascii="Arial Narrow" w:hAnsi="Arial Narrow"/>
          <w:b/>
          <w:bCs/>
        </w:rPr>
        <w:t>Considerando</w:t>
      </w:r>
      <w:r>
        <w:rPr>
          <w:rFonts w:ascii="Arial Narrow" w:hAnsi="Arial Narrow"/>
        </w:rPr>
        <w:t xml:space="preserve"> o pedido de exoneração por parte da profissional Farmaceutica e a ausência de cadastro reserva em concurso público ou processo seletivo;</w:t>
      </w:r>
    </w:p>
    <w:p w14:paraId="178AB9A9" w14:textId="6B358D8C" w:rsidR="009F5101" w:rsidRDefault="009F5101" w:rsidP="00BE241B">
      <w:pPr>
        <w:pStyle w:val="Corpodetexto"/>
        <w:spacing w:line="360" w:lineRule="auto"/>
        <w:ind w:left="-567" w:right="108" w:firstLine="567"/>
        <w:jc w:val="both"/>
        <w:rPr>
          <w:rFonts w:ascii="Arial Narrow" w:hAnsi="Arial Narrow"/>
        </w:rPr>
      </w:pPr>
      <w:r w:rsidRPr="00504E68">
        <w:rPr>
          <w:rFonts w:ascii="Arial Narrow" w:hAnsi="Arial Narrow"/>
          <w:b/>
        </w:rPr>
        <w:t>Considerando</w:t>
      </w:r>
      <w:r w:rsidRPr="00504E68">
        <w:rPr>
          <w:rFonts w:ascii="Arial Narrow" w:hAnsi="Arial Narrow"/>
        </w:rPr>
        <w:t xml:space="preserve"> </w:t>
      </w:r>
      <w:r w:rsidR="000F3706" w:rsidRPr="00504E68">
        <w:rPr>
          <w:rFonts w:ascii="Arial Narrow" w:hAnsi="Arial Narrow"/>
        </w:rPr>
        <w:t>a necessidade temporária de excepcional interesse público</w:t>
      </w:r>
      <w:r w:rsidR="000F3706" w:rsidRPr="00504E68">
        <w:rPr>
          <w:rFonts w:ascii="Arial Narrow" w:hAnsi="Arial Narrow"/>
          <w:spacing w:val="1"/>
        </w:rPr>
        <w:t xml:space="preserve"> </w:t>
      </w:r>
      <w:r w:rsidRPr="00504E68">
        <w:rPr>
          <w:rFonts w:ascii="Arial Narrow" w:hAnsi="Arial Narrow"/>
        </w:rPr>
        <w:t>na Secretaria</w:t>
      </w:r>
      <w:r w:rsidR="00BE241B">
        <w:rPr>
          <w:rFonts w:ascii="Arial Narrow" w:hAnsi="Arial Narrow"/>
        </w:rPr>
        <w:t xml:space="preserve"> de Saúde; </w:t>
      </w:r>
    </w:p>
    <w:p w14:paraId="694FE3C3" w14:textId="08234F9B" w:rsidR="00BE241B" w:rsidRDefault="00BE241B" w:rsidP="00BE241B">
      <w:pPr>
        <w:pStyle w:val="Corpodetexto"/>
        <w:spacing w:line="360" w:lineRule="auto"/>
        <w:ind w:left="-567" w:right="108" w:firstLine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br/>
        <w:t>RESOLVE:</w:t>
      </w:r>
    </w:p>
    <w:p w14:paraId="44686122" w14:textId="77777777" w:rsidR="00782A3E" w:rsidRDefault="00782A3E" w:rsidP="00C00BF2">
      <w:pPr>
        <w:pStyle w:val="Corpodetexto"/>
        <w:spacing w:line="360" w:lineRule="auto"/>
        <w:ind w:left="-567" w:right="108" w:firstLine="708"/>
        <w:jc w:val="both"/>
        <w:rPr>
          <w:rFonts w:ascii="Arial Narrow" w:hAnsi="Arial Narrow"/>
        </w:rPr>
      </w:pPr>
    </w:p>
    <w:p w14:paraId="40013D98" w14:textId="77777777" w:rsidR="000F3706" w:rsidRPr="00C00BF2" w:rsidRDefault="000F3706" w:rsidP="00C00BF2">
      <w:pPr>
        <w:pStyle w:val="Corpodetexto"/>
        <w:ind w:left="-567" w:right="108" w:firstLine="708"/>
        <w:jc w:val="both"/>
        <w:rPr>
          <w:rFonts w:ascii="Arial Narrow" w:hAnsi="Arial Narrow"/>
          <w:highlight w:val="yellow"/>
        </w:rPr>
      </w:pPr>
    </w:p>
    <w:p w14:paraId="0AA4C8B6" w14:textId="77777777" w:rsidR="000F3706" w:rsidRPr="00542D3A" w:rsidRDefault="000F3706" w:rsidP="00C00BF2">
      <w:pPr>
        <w:pStyle w:val="Ttulo1"/>
        <w:ind w:left="-567" w:right="1682"/>
        <w:rPr>
          <w:rFonts w:ascii="Arial Narrow" w:hAnsi="Arial Narrow"/>
        </w:rPr>
      </w:pPr>
      <w:r w:rsidRPr="00542D3A">
        <w:rPr>
          <w:rFonts w:ascii="Arial Narrow" w:hAnsi="Arial Narrow"/>
        </w:rPr>
        <w:t>I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-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DAS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DISPOSIÇÕES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PRELIMINARES</w:t>
      </w:r>
    </w:p>
    <w:p w14:paraId="6EB4B572" w14:textId="77777777" w:rsidR="000F3706" w:rsidRPr="00542D3A" w:rsidRDefault="000F3706" w:rsidP="00C00BF2">
      <w:pPr>
        <w:pStyle w:val="Corpodetexto"/>
        <w:ind w:left="-567"/>
        <w:rPr>
          <w:rFonts w:ascii="Arial Narrow" w:hAnsi="Arial Narrow"/>
          <w:b/>
        </w:rPr>
      </w:pPr>
    </w:p>
    <w:p w14:paraId="25A1D39F" w14:textId="39505DF1" w:rsidR="000F3706" w:rsidRPr="00542D3A" w:rsidRDefault="000F3706" w:rsidP="00C00BF2">
      <w:pPr>
        <w:pStyle w:val="Corpodetexto"/>
        <w:numPr>
          <w:ilvl w:val="1"/>
          <w:numId w:val="21"/>
        </w:numPr>
        <w:ind w:left="-567" w:right="100" w:firstLine="0"/>
        <w:jc w:val="both"/>
        <w:rPr>
          <w:rFonts w:ascii="Arial Narrow" w:hAnsi="Arial Narrow"/>
        </w:rPr>
      </w:pPr>
      <w:r w:rsidRPr="00542D3A">
        <w:rPr>
          <w:rFonts w:ascii="Arial Narrow" w:hAnsi="Arial Narrow"/>
          <w:shd w:val="clear" w:color="auto" w:fill="FFFFFF"/>
        </w:rPr>
        <w:t xml:space="preserve">O Presente edital destina-se a contratação temporária, </w:t>
      </w:r>
      <w:r w:rsidRPr="00796E4B">
        <w:rPr>
          <w:rFonts w:ascii="Arial Narrow" w:hAnsi="Arial Narrow"/>
          <w:b/>
          <w:bCs/>
          <w:shd w:val="clear" w:color="auto" w:fill="FFFFFF"/>
        </w:rPr>
        <w:t>por prazo de</w:t>
      </w:r>
      <w:r w:rsidR="00B35408" w:rsidRPr="00796E4B">
        <w:rPr>
          <w:rFonts w:ascii="Arial Narrow" w:hAnsi="Arial Narrow"/>
          <w:b/>
          <w:bCs/>
          <w:shd w:val="clear" w:color="auto" w:fill="FFFFFF"/>
        </w:rPr>
        <w:t xml:space="preserve"> até</w:t>
      </w:r>
      <w:r w:rsidRPr="00796E4B">
        <w:rPr>
          <w:rFonts w:ascii="Arial Narrow" w:hAnsi="Arial Narrow"/>
          <w:b/>
          <w:bCs/>
          <w:shd w:val="clear" w:color="auto" w:fill="FFFFFF"/>
        </w:rPr>
        <w:t xml:space="preserve"> </w:t>
      </w:r>
      <w:r w:rsidR="00796E4B" w:rsidRPr="00796E4B">
        <w:rPr>
          <w:rFonts w:ascii="Arial Narrow" w:hAnsi="Arial Narrow"/>
          <w:b/>
          <w:bCs/>
          <w:shd w:val="clear" w:color="auto" w:fill="FFFFFF"/>
        </w:rPr>
        <w:t>07</w:t>
      </w:r>
      <w:r w:rsidRPr="00796E4B">
        <w:rPr>
          <w:rFonts w:ascii="Arial Narrow" w:hAnsi="Arial Narrow"/>
          <w:b/>
          <w:bCs/>
          <w:shd w:val="clear" w:color="auto" w:fill="FFFFFF"/>
        </w:rPr>
        <w:t xml:space="preserve"> (</w:t>
      </w:r>
      <w:r w:rsidR="00796E4B" w:rsidRPr="00796E4B">
        <w:rPr>
          <w:rFonts w:ascii="Arial Narrow" w:hAnsi="Arial Narrow"/>
          <w:b/>
          <w:bCs/>
          <w:shd w:val="clear" w:color="auto" w:fill="FFFFFF"/>
        </w:rPr>
        <w:t>sete</w:t>
      </w:r>
      <w:r w:rsidRPr="00796E4B">
        <w:rPr>
          <w:rFonts w:ascii="Arial Narrow" w:hAnsi="Arial Narrow"/>
          <w:b/>
          <w:bCs/>
          <w:shd w:val="clear" w:color="auto" w:fill="FFFFFF"/>
        </w:rPr>
        <w:t>) meses</w:t>
      </w:r>
      <w:r w:rsidR="00796E4B" w:rsidRPr="00796E4B">
        <w:rPr>
          <w:rFonts w:ascii="Arial Narrow" w:hAnsi="Arial Narrow"/>
          <w:b/>
          <w:bCs/>
          <w:shd w:val="clear" w:color="auto" w:fill="FFFFFF"/>
        </w:rPr>
        <w:t>, limitado à 31/12/2024</w:t>
      </w:r>
      <w:r w:rsidRPr="00542D3A">
        <w:rPr>
          <w:rFonts w:ascii="Arial Narrow" w:hAnsi="Arial Narrow"/>
          <w:shd w:val="clear" w:color="auto" w:fill="FFFFFF"/>
        </w:rPr>
        <w:t>, de profissionais capacitados para as vagas em aberto na</w:t>
      </w:r>
      <w:r w:rsidR="00782A3E">
        <w:rPr>
          <w:rFonts w:ascii="Arial Narrow" w:hAnsi="Arial Narrow"/>
          <w:shd w:val="clear" w:color="auto" w:fill="FFFFFF"/>
        </w:rPr>
        <w:t>s secretarias do municipio</w:t>
      </w:r>
      <w:r w:rsidRPr="00542D3A">
        <w:rPr>
          <w:rFonts w:ascii="Arial Narrow" w:hAnsi="Arial Narrow"/>
          <w:shd w:val="clear" w:color="auto" w:fill="FFFFFF"/>
        </w:rPr>
        <w:t>, para atendimento de necessidade temporária de excepcional interesse público, em razão da inexistência de cadastro de reserva em concurso</w:t>
      </w:r>
      <w:r w:rsidR="00504E68">
        <w:rPr>
          <w:rFonts w:ascii="Arial Narrow" w:hAnsi="Arial Narrow"/>
          <w:shd w:val="clear" w:color="auto" w:fill="FFFFFF"/>
        </w:rPr>
        <w:t xml:space="preserve"> público e em processo seletivo e em razão </w:t>
      </w:r>
      <w:r w:rsidR="00796E4B">
        <w:rPr>
          <w:rFonts w:ascii="Arial Narrow" w:hAnsi="Arial Narrow"/>
          <w:shd w:val="clear" w:color="auto" w:fill="FFFFFF"/>
        </w:rPr>
        <w:t xml:space="preserve">da necessidade de substituição de profissionais que se </w:t>
      </w:r>
      <w:r w:rsidR="00796E4B">
        <w:rPr>
          <w:rFonts w:ascii="Arial Narrow" w:hAnsi="Arial Narrow"/>
          <w:shd w:val="clear" w:color="auto" w:fill="FFFFFF"/>
        </w:rPr>
        <w:lastRenderedPageBreak/>
        <w:t>afastarem das suas atividades</w:t>
      </w:r>
      <w:r w:rsidR="00504E68">
        <w:rPr>
          <w:rFonts w:ascii="Arial Narrow" w:hAnsi="Arial Narrow"/>
          <w:shd w:val="clear" w:color="auto" w:fill="FFFFFF"/>
        </w:rPr>
        <w:t>.</w:t>
      </w:r>
    </w:p>
    <w:p w14:paraId="4C404251" w14:textId="77777777" w:rsidR="000F3706" w:rsidRPr="00542D3A" w:rsidRDefault="000F3706" w:rsidP="00C00BF2">
      <w:pPr>
        <w:pStyle w:val="Corpodetexto"/>
        <w:numPr>
          <w:ilvl w:val="1"/>
          <w:numId w:val="21"/>
        </w:numPr>
        <w:ind w:left="-567" w:right="100" w:firstLine="0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Os candidatos habilitados e classificados neste processo serão regidos pelo regime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administrativo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serão</w:t>
      </w:r>
      <w:r w:rsidR="00C00BF2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filiados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Regime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Geral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da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Previdência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Social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–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RGPS,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como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contribuinte</w:t>
      </w:r>
      <w:r w:rsidRPr="00542D3A">
        <w:rPr>
          <w:rFonts w:ascii="Arial Narrow" w:hAnsi="Arial Narrow"/>
          <w:spacing w:val="42"/>
        </w:rPr>
        <w:t xml:space="preserve"> </w:t>
      </w:r>
      <w:r w:rsidRPr="00542D3A">
        <w:rPr>
          <w:rFonts w:ascii="Arial Narrow" w:hAnsi="Arial Narrow"/>
        </w:rPr>
        <w:t>obrigatório</w:t>
      </w:r>
      <w:r w:rsidRPr="00542D3A">
        <w:rPr>
          <w:rFonts w:ascii="Arial Narrow" w:hAnsi="Arial Narrow"/>
          <w:spacing w:val="44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42"/>
        </w:rPr>
        <w:t xml:space="preserve"> </w:t>
      </w:r>
      <w:r w:rsidRPr="00542D3A">
        <w:rPr>
          <w:rFonts w:ascii="Arial Narrow" w:hAnsi="Arial Narrow"/>
        </w:rPr>
        <w:t>Instituto</w:t>
      </w:r>
      <w:r w:rsidRPr="00542D3A">
        <w:rPr>
          <w:rFonts w:ascii="Arial Narrow" w:hAnsi="Arial Narrow"/>
          <w:spacing w:val="45"/>
        </w:rPr>
        <w:t xml:space="preserve"> </w:t>
      </w:r>
      <w:r w:rsidRPr="00542D3A">
        <w:rPr>
          <w:rFonts w:ascii="Arial Narrow" w:hAnsi="Arial Narrow"/>
        </w:rPr>
        <w:t>Nacional</w:t>
      </w:r>
      <w:r w:rsidRPr="00542D3A">
        <w:rPr>
          <w:rFonts w:ascii="Arial Narrow" w:hAnsi="Arial Narrow"/>
          <w:spacing w:val="43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42"/>
        </w:rPr>
        <w:t xml:space="preserve"> </w:t>
      </w:r>
      <w:r w:rsidRPr="00542D3A">
        <w:rPr>
          <w:rFonts w:ascii="Arial Narrow" w:hAnsi="Arial Narrow"/>
        </w:rPr>
        <w:t>Seguro</w:t>
      </w:r>
      <w:r w:rsidRPr="00542D3A">
        <w:rPr>
          <w:rFonts w:ascii="Arial Narrow" w:hAnsi="Arial Narrow"/>
          <w:spacing w:val="44"/>
        </w:rPr>
        <w:t xml:space="preserve"> </w:t>
      </w:r>
      <w:r w:rsidRPr="00542D3A">
        <w:rPr>
          <w:rFonts w:ascii="Arial Narrow" w:hAnsi="Arial Narrow"/>
        </w:rPr>
        <w:t>Social</w:t>
      </w:r>
      <w:r w:rsidRPr="00542D3A">
        <w:rPr>
          <w:rFonts w:ascii="Arial Narrow" w:hAnsi="Arial Narrow"/>
          <w:spacing w:val="50"/>
        </w:rPr>
        <w:t xml:space="preserve"> </w:t>
      </w:r>
      <w:r w:rsidRPr="00542D3A">
        <w:rPr>
          <w:rFonts w:ascii="Arial Narrow" w:hAnsi="Arial Narrow"/>
        </w:rPr>
        <w:t>–</w:t>
      </w:r>
      <w:r w:rsidRPr="00542D3A">
        <w:rPr>
          <w:rFonts w:ascii="Arial Narrow" w:hAnsi="Arial Narrow"/>
          <w:spacing w:val="45"/>
        </w:rPr>
        <w:t xml:space="preserve"> </w:t>
      </w:r>
      <w:r w:rsidRPr="00542D3A">
        <w:rPr>
          <w:rFonts w:ascii="Arial Narrow" w:hAnsi="Arial Narrow"/>
        </w:rPr>
        <w:t>INSS, conforme previsão expressa da lei municipal 243/98</w:t>
      </w:r>
      <w:r w:rsidR="00D57F3C" w:rsidRPr="00542D3A">
        <w:rPr>
          <w:rFonts w:ascii="Arial Narrow" w:hAnsi="Arial Narrow"/>
        </w:rPr>
        <w:t xml:space="preserve"> e 73/2022</w:t>
      </w:r>
      <w:r w:rsidRPr="00542D3A">
        <w:rPr>
          <w:rFonts w:ascii="Arial Narrow" w:hAnsi="Arial Narrow"/>
        </w:rPr>
        <w:t xml:space="preserve"> e as alterações que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houver.</w:t>
      </w:r>
    </w:p>
    <w:p w14:paraId="583D092C" w14:textId="77777777" w:rsidR="00D57F3C" w:rsidRDefault="00D57F3C" w:rsidP="00C00BF2">
      <w:pPr>
        <w:pStyle w:val="Corpodetexto"/>
        <w:spacing w:before="10"/>
        <w:rPr>
          <w:rFonts w:ascii="Arial Narrow" w:hAnsi="Arial Narrow"/>
        </w:rPr>
      </w:pPr>
    </w:p>
    <w:p w14:paraId="3895BE78" w14:textId="77777777" w:rsidR="00C00BF2" w:rsidRPr="00542D3A" w:rsidRDefault="00C00BF2" w:rsidP="00C00BF2">
      <w:pPr>
        <w:pStyle w:val="Corpodetexto"/>
        <w:spacing w:before="10"/>
        <w:rPr>
          <w:rFonts w:ascii="Arial Narrow" w:hAnsi="Arial Narrow"/>
        </w:rPr>
      </w:pPr>
    </w:p>
    <w:p w14:paraId="63B8C122" w14:textId="77777777" w:rsidR="000F3706" w:rsidRPr="00542D3A" w:rsidRDefault="000F3706" w:rsidP="00C00BF2">
      <w:pPr>
        <w:pStyle w:val="Ttulo1"/>
        <w:ind w:left="-567" w:right="686"/>
        <w:rPr>
          <w:rFonts w:ascii="Arial Narrow" w:hAnsi="Arial Narrow"/>
        </w:rPr>
      </w:pPr>
      <w:r w:rsidRPr="00542D3A">
        <w:rPr>
          <w:rFonts w:ascii="Arial Narrow" w:hAnsi="Arial Narrow"/>
        </w:rPr>
        <w:t>II - DOS CARGOS, DAS VAGAS, DOS REQUISITOS, DA CARGA HORÁRIA E DO</w:t>
      </w:r>
      <w:r w:rsidR="00B35408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  <w:spacing w:val="-64"/>
        </w:rPr>
        <w:t xml:space="preserve"> </w:t>
      </w:r>
      <w:r w:rsidRPr="00542D3A">
        <w:rPr>
          <w:rFonts w:ascii="Arial Narrow" w:hAnsi="Arial Narrow"/>
        </w:rPr>
        <w:t>VENCIMENTO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MENSAL:</w:t>
      </w:r>
    </w:p>
    <w:p w14:paraId="41D61064" w14:textId="77777777" w:rsidR="000F3706" w:rsidRPr="00542D3A" w:rsidRDefault="000F3706" w:rsidP="00C00BF2">
      <w:pPr>
        <w:pStyle w:val="Corpodetexto"/>
        <w:spacing w:before="4" w:line="360" w:lineRule="auto"/>
        <w:rPr>
          <w:rFonts w:ascii="Arial Narrow" w:hAnsi="Arial Narrow"/>
          <w:b/>
        </w:rPr>
      </w:pPr>
    </w:p>
    <w:tbl>
      <w:tblPr>
        <w:tblStyle w:val="TableNormal"/>
        <w:tblW w:w="991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97"/>
        <w:gridCol w:w="1064"/>
        <w:gridCol w:w="992"/>
        <w:gridCol w:w="3666"/>
      </w:tblGrid>
      <w:tr w:rsidR="008A55B2" w:rsidRPr="00542D3A" w14:paraId="27D35681" w14:textId="77777777" w:rsidTr="008A55B2">
        <w:trPr>
          <w:trHeight w:val="925"/>
        </w:trPr>
        <w:tc>
          <w:tcPr>
            <w:tcW w:w="2694" w:type="dxa"/>
            <w:shd w:val="clear" w:color="auto" w:fill="9BBA58"/>
            <w:vAlign w:val="center"/>
          </w:tcPr>
          <w:p w14:paraId="4C3F9A67" w14:textId="77777777" w:rsidR="008A55B2" w:rsidRPr="00542D3A" w:rsidRDefault="008A55B2" w:rsidP="00513E99">
            <w:pPr>
              <w:pStyle w:val="TableParagraph"/>
              <w:spacing w:before="1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97" w:type="dxa"/>
            <w:shd w:val="clear" w:color="auto" w:fill="9BBA58"/>
            <w:vAlign w:val="center"/>
          </w:tcPr>
          <w:p w14:paraId="3F134599" w14:textId="77777777" w:rsidR="008A55B2" w:rsidRPr="00542D3A" w:rsidRDefault="008A55B2" w:rsidP="00513E99">
            <w:pPr>
              <w:pStyle w:val="TableParagraph"/>
              <w:spacing w:before="112" w:line="360" w:lineRule="auto"/>
              <w:ind w:right="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o inicial</w:t>
            </w:r>
            <w:r w:rsidRPr="00542D3A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064" w:type="dxa"/>
            <w:shd w:val="clear" w:color="auto" w:fill="9BBA58"/>
            <w:vAlign w:val="center"/>
          </w:tcPr>
          <w:p w14:paraId="6161D2CD" w14:textId="77777777" w:rsidR="008A55B2" w:rsidRPr="00542D3A" w:rsidRDefault="008A55B2" w:rsidP="00513E99">
            <w:pPr>
              <w:pStyle w:val="TableParagraph"/>
              <w:spacing w:before="112" w:line="360" w:lineRule="auto"/>
              <w:ind w:right="128" w:firstLin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 w:rsidRPr="00542D3A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542D3A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542D3A">
              <w:rPr>
                <w:rFonts w:ascii="Arial Narrow" w:hAnsi="Arial Narrow"/>
                <w:b/>
                <w:w w:val="95"/>
                <w:sz w:val="24"/>
                <w:szCs w:val="24"/>
              </w:rPr>
              <w:t>semanal</w:t>
            </w:r>
          </w:p>
        </w:tc>
        <w:tc>
          <w:tcPr>
            <w:tcW w:w="992" w:type="dxa"/>
            <w:shd w:val="clear" w:color="auto" w:fill="9BBA58"/>
            <w:vAlign w:val="center"/>
          </w:tcPr>
          <w:p w14:paraId="00E0E29C" w14:textId="77777777" w:rsidR="008A55B2" w:rsidRPr="00542D3A" w:rsidRDefault="008A55B2" w:rsidP="00513E99">
            <w:pPr>
              <w:pStyle w:val="TableParagraph"/>
              <w:spacing w:line="360" w:lineRule="auto"/>
              <w:ind w:right="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2D3A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3666" w:type="dxa"/>
            <w:shd w:val="clear" w:color="auto" w:fill="9BBA58"/>
            <w:vAlign w:val="center"/>
          </w:tcPr>
          <w:p w14:paraId="4E622FDF" w14:textId="77777777" w:rsidR="008A55B2" w:rsidRPr="00764D8B" w:rsidRDefault="008A55B2" w:rsidP="00513E99">
            <w:pPr>
              <w:pStyle w:val="TableParagraph"/>
              <w:spacing w:before="1" w:line="360" w:lineRule="auto"/>
              <w:ind w:right="5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4D8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Requisitos </w:t>
            </w:r>
            <w:r w:rsidRPr="00764D8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764D8B">
              <w:rPr>
                <w:rFonts w:ascii="Arial Narrow" w:hAnsi="Arial Narrow"/>
                <w:b/>
                <w:spacing w:val="-53"/>
                <w:sz w:val="24"/>
                <w:szCs w:val="24"/>
              </w:rPr>
              <w:t xml:space="preserve"> </w:t>
            </w:r>
            <w:r w:rsidRPr="00764D8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8A55B2" w:rsidRPr="00542D3A" w14:paraId="5A68A0C8" w14:textId="77777777" w:rsidTr="008A55B2">
        <w:trPr>
          <w:trHeight w:val="1610"/>
        </w:trPr>
        <w:tc>
          <w:tcPr>
            <w:tcW w:w="2694" w:type="dxa"/>
          </w:tcPr>
          <w:p w14:paraId="71AA65A8" w14:textId="4D4B2BAB" w:rsidR="008A55B2" w:rsidRPr="00542D3A" w:rsidRDefault="00BE241B" w:rsidP="001A05FB">
            <w:pPr>
              <w:pStyle w:val="TableParagraph"/>
              <w:spacing w:before="9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Médico</w:t>
            </w:r>
          </w:p>
          <w:p w14:paraId="310AD338" w14:textId="77777777" w:rsidR="008A55B2" w:rsidRPr="00542D3A" w:rsidRDefault="008A55B2" w:rsidP="001A05FB">
            <w:pPr>
              <w:pStyle w:val="TableParagraph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755E87C" w14:textId="17953743" w:rsidR="008A55B2" w:rsidRPr="00542D3A" w:rsidRDefault="00B52EFB" w:rsidP="00B52EFB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</w:rPr>
              <w:t xml:space="preserve">R$ </w:t>
            </w:r>
            <w:r w:rsidR="00E97C6E">
              <w:rPr>
                <w:rFonts w:ascii="Arial Narrow" w:eastAsia="Times New Roman" w:hAnsi="Arial Narrow" w:cs="Calibri"/>
              </w:rPr>
              <w:t>9.411,69</w:t>
            </w:r>
          </w:p>
        </w:tc>
        <w:tc>
          <w:tcPr>
            <w:tcW w:w="1064" w:type="dxa"/>
          </w:tcPr>
          <w:p w14:paraId="05C4880F" w14:textId="77777777" w:rsidR="008A55B2" w:rsidRPr="00E97C6E" w:rsidRDefault="008A55B2" w:rsidP="00513E99">
            <w:pPr>
              <w:pStyle w:val="TableParagraph"/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5FA464F7" w14:textId="51F6E898" w:rsidR="008A55B2" w:rsidRPr="00E97C6E" w:rsidRDefault="00E97C6E" w:rsidP="00513E99">
            <w:pPr>
              <w:pStyle w:val="TableParagraph"/>
              <w:spacing w:before="180"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E97C6E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8A55B2" w:rsidRPr="00E97C6E">
              <w:rPr>
                <w:rFonts w:ascii="Arial Narrow" w:hAnsi="Arial Narrow"/>
                <w:bCs/>
                <w:sz w:val="24"/>
                <w:szCs w:val="24"/>
              </w:rPr>
              <w:t>0</w:t>
            </w:r>
            <w:r w:rsidR="008A55B2" w:rsidRPr="00E97C6E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="008A55B2" w:rsidRPr="00E97C6E">
              <w:rPr>
                <w:rFonts w:ascii="Arial Narrow" w:hAnsi="Arial Narrow"/>
                <w:bCs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40C23671" w14:textId="77777777" w:rsidR="008A55B2" w:rsidRPr="00E97C6E" w:rsidRDefault="008A55B2" w:rsidP="00513E99">
            <w:pPr>
              <w:pStyle w:val="TableParagraph"/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5AF574D" w14:textId="77777777" w:rsidR="008A55B2" w:rsidRPr="00E97C6E" w:rsidRDefault="008A55B2" w:rsidP="00513E99">
            <w:pPr>
              <w:pStyle w:val="TableParagraph"/>
              <w:spacing w:before="180"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E97C6E">
              <w:rPr>
                <w:rFonts w:ascii="Arial Narrow" w:hAnsi="Arial Narrow"/>
                <w:bCs/>
                <w:sz w:val="24"/>
                <w:szCs w:val="24"/>
              </w:rPr>
              <w:t>CR</w:t>
            </w:r>
          </w:p>
        </w:tc>
        <w:tc>
          <w:tcPr>
            <w:tcW w:w="3666" w:type="dxa"/>
          </w:tcPr>
          <w:p w14:paraId="09561583" w14:textId="088E4B3B" w:rsidR="00FF15E1" w:rsidRPr="00764D8B" w:rsidRDefault="00D253E7" w:rsidP="00FF15E1">
            <w:pPr>
              <w:pStyle w:val="PargrafodaLista"/>
              <w:tabs>
                <w:tab w:val="left" w:pos="284"/>
                <w:tab w:val="left" w:pos="709"/>
              </w:tabs>
              <w:adjustRightInd w:val="0"/>
              <w:ind w:left="-9" w:firstLine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t>Graduação em Medicina, com habilitação específica na área de atuação, com registro, no conselho ou órgão fiscalizador do exercício da profissão.</w:t>
            </w:r>
            <w:r w:rsidR="00BE241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2B52566" w14:textId="753FBE6C" w:rsidR="008A55B2" w:rsidRPr="00764D8B" w:rsidRDefault="008A55B2" w:rsidP="001A05FB">
            <w:pPr>
              <w:pStyle w:val="Default"/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15E1" w:rsidRPr="00542D3A" w14:paraId="77FD10C1" w14:textId="77777777" w:rsidTr="008A55B2">
        <w:trPr>
          <w:trHeight w:val="1610"/>
        </w:trPr>
        <w:tc>
          <w:tcPr>
            <w:tcW w:w="2694" w:type="dxa"/>
          </w:tcPr>
          <w:p w14:paraId="42BEDA9E" w14:textId="39712BF7" w:rsidR="00E97C6E" w:rsidRDefault="00E97C6E" w:rsidP="00E97C6E">
            <w:pPr>
              <w:pStyle w:val="TableParagraph"/>
              <w:spacing w:before="9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Farmaceutico </w:t>
            </w:r>
          </w:p>
        </w:tc>
        <w:tc>
          <w:tcPr>
            <w:tcW w:w="1497" w:type="dxa"/>
          </w:tcPr>
          <w:p w14:paraId="2ED5BF62" w14:textId="639D483F" w:rsidR="00FF15E1" w:rsidRDefault="00FF15E1" w:rsidP="00FF15E1">
            <w:pPr>
              <w:pStyle w:val="TableParagraph"/>
              <w:spacing w:line="360" w:lineRule="auto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 xml:space="preserve">R$ </w:t>
            </w:r>
            <w:r w:rsidR="00D253E7">
              <w:rPr>
                <w:rFonts w:ascii="Arial Narrow" w:eastAsia="Times New Roman" w:hAnsi="Arial Narrow" w:cs="Calibri"/>
              </w:rPr>
              <w:t>4,369,54</w:t>
            </w:r>
          </w:p>
        </w:tc>
        <w:tc>
          <w:tcPr>
            <w:tcW w:w="1064" w:type="dxa"/>
          </w:tcPr>
          <w:p w14:paraId="591BE03A" w14:textId="3CB65C72" w:rsidR="00FF15E1" w:rsidRPr="00E97C6E" w:rsidRDefault="00FF15E1" w:rsidP="00FF15E1">
            <w:pPr>
              <w:pStyle w:val="TableParagraph"/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E97C6E">
              <w:rPr>
                <w:rFonts w:ascii="Arial Narrow" w:hAnsi="Arial Narrow"/>
                <w:bCs/>
                <w:sz w:val="24"/>
                <w:szCs w:val="24"/>
              </w:rPr>
              <w:t>40 horas</w:t>
            </w:r>
          </w:p>
        </w:tc>
        <w:tc>
          <w:tcPr>
            <w:tcW w:w="992" w:type="dxa"/>
          </w:tcPr>
          <w:p w14:paraId="1D75F1CE" w14:textId="3B056512" w:rsidR="00FF15E1" w:rsidRPr="00E97C6E" w:rsidRDefault="00FF15E1" w:rsidP="00FF15E1">
            <w:pPr>
              <w:pStyle w:val="TableParagraph"/>
              <w:spacing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E97C6E">
              <w:rPr>
                <w:rFonts w:ascii="Arial Narrow" w:hAnsi="Arial Narrow"/>
                <w:bCs/>
                <w:sz w:val="24"/>
                <w:szCs w:val="24"/>
              </w:rPr>
              <w:t>CR</w:t>
            </w:r>
          </w:p>
        </w:tc>
        <w:tc>
          <w:tcPr>
            <w:tcW w:w="3666" w:type="dxa"/>
          </w:tcPr>
          <w:p w14:paraId="7D06F185" w14:textId="77777777" w:rsidR="00E97C6E" w:rsidRPr="00E97C6E" w:rsidRDefault="00E97C6E" w:rsidP="00E97C6E">
            <w:pPr>
              <w:pStyle w:val="Default"/>
              <w:jc w:val="both"/>
              <w:rPr>
                <w:rFonts w:ascii="Arial Narrow" w:hAnsi="Arial Narrow"/>
              </w:rPr>
            </w:pPr>
            <w:r w:rsidRPr="00E97C6E">
              <w:rPr>
                <w:rFonts w:ascii="Arial Narrow" w:hAnsi="Arial Narrow"/>
              </w:rPr>
              <w:t xml:space="preserve">Graduação em Farmácia com registro no órgão fiscalizador do exercício da profissão. </w:t>
            </w:r>
          </w:p>
          <w:p w14:paraId="50CA326B" w14:textId="0AD58653" w:rsidR="00FF15E1" w:rsidRPr="00764D8B" w:rsidRDefault="00FF15E1" w:rsidP="00FF15E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6F4AE1DE" w14:textId="77777777" w:rsidR="000F3706" w:rsidRDefault="000F3706" w:rsidP="007554D9">
      <w:pPr>
        <w:pStyle w:val="Corpodetexto"/>
        <w:spacing w:line="360" w:lineRule="auto"/>
        <w:ind w:left="720"/>
        <w:rPr>
          <w:rFonts w:ascii="Arial Narrow" w:hAnsi="Arial Narrow"/>
        </w:rPr>
      </w:pPr>
      <w:r w:rsidRPr="00542D3A">
        <w:rPr>
          <w:rFonts w:ascii="Arial Narrow" w:hAnsi="Arial Narrow"/>
        </w:rPr>
        <w:t>* Descrição de atividades em anexo I.</w:t>
      </w:r>
    </w:p>
    <w:p w14:paraId="26C7EA07" w14:textId="77777777" w:rsidR="00C00BF2" w:rsidRPr="00542D3A" w:rsidRDefault="00C00BF2" w:rsidP="00513E99">
      <w:pPr>
        <w:pStyle w:val="Corpodetexto"/>
        <w:spacing w:line="360" w:lineRule="auto"/>
        <w:ind w:left="567"/>
        <w:rPr>
          <w:rFonts w:ascii="Arial Narrow" w:hAnsi="Arial Narrow"/>
        </w:rPr>
      </w:pPr>
    </w:p>
    <w:p w14:paraId="5E69C311" w14:textId="77777777" w:rsidR="00C00BF2" w:rsidRPr="00C00BF2" w:rsidRDefault="000F3706" w:rsidP="00C00BF2">
      <w:pPr>
        <w:pStyle w:val="Ttulo1"/>
        <w:spacing w:before="212"/>
        <w:ind w:left="0" w:right="1682"/>
        <w:rPr>
          <w:rFonts w:ascii="Arial Narrow" w:hAnsi="Arial Narrow"/>
          <w:spacing w:val="-3"/>
          <w:u w:val="thick"/>
        </w:rPr>
      </w:pPr>
      <w:r w:rsidRPr="00542D3A">
        <w:rPr>
          <w:rFonts w:ascii="Arial Narrow" w:hAnsi="Arial Narrow"/>
          <w:spacing w:val="-3"/>
          <w:u w:val="thick"/>
        </w:rPr>
        <w:t>III</w:t>
      </w:r>
      <w:r w:rsidRPr="00542D3A">
        <w:rPr>
          <w:rFonts w:ascii="Arial Narrow" w:hAnsi="Arial Narrow"/>
          <w:spacing w:val="-2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-</w:t>
      </w:r>
      <w:r w:rsidRPr="00542D3A">
        <w:rPr>
          <w:rFonts w:ascii="Arial Narrow" w:hAnsi="Arial Narrow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DATA</w:t>
      </w:r>
      <w:r w:rsidRPr="00542D3A">
        <w:rPr>
          <w:rFonts w:ascii="Arial Narrow" w:hAnsi="Arial Narrow"/>
          <w:spacing w:val="-14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E</w:t>
      </w:r>
      <w:r w:rsidRPr="00542D3A">
        <w:rPr>
          <w:rFonts w:ascii="Arial Narrow" w:hAnsi="Arial Narrow"/>
          <w:spacing w:val="2"/>
          <w:u w:val="thick"/>
        </w:rPr>
        <w:t xml:space="preserve"> </w:t>
      </w:r>
      <w:r w:rsidRPr="00542D3A">
        <w:rPr>
          <w:rFonts w:ascii="Arial Narrow" w:hAnsi="Arial Narrow"/>
          <w:spacing w:val="-3"/>
          <w:u w:val="thick"/>
        </w:rPr>
        <w:t>LOCAL</w:t>
      </w:r>
    </w:p>
    <w:p w14:paraId="1A6D49AE" w14:textId="0E28C565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3.1 A data determinada para a inscrição na Chamada Pública para os cargos acima referidos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será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F247B5">
        <w:rPr>
          <w:rFonts w:ascii="Arial Narrow" w:hAnsi="Arial Narrow"/>
          <w:sz w:val="24"/>
          <w:szCs w:val="24"/>
        </w:rPr>
        <w:t>de</w:t>
      </w:r>
      <w:r w:rsidRPr="00F247B5">
        <w:rPr>
          <w:rFonts w:ascii="Arial Narrow" w:hAnsi="Arial Narrow"/>
          <w:spacing w:val="1"/>
          <w:sz w:val="24"/>
          <w:szCs w:val="24"/>
        </w:rPr>
        <w:t xml:space="preserve"> </w:t>
      </w:r>
      <w:r w:rsidR="00E97C6E" w:rsidRPr="00E97C6E">
        <w:rPr>
          <w:rFonts w:ascii="Arial Narrow" w:hAnsi="Arial Narrow"/>
          <w:b/>
          <w:bCs/>
          <w:spacing w:val="1"/>
          <w:sz w:val="24"/>
          <w:szCs w:val="24"/>
        </w:rPr>
        <w:t>2</w:t>
      </w:r>
      <w:r w:rsidR="00BE241B" w:rsidRPr="00E97C6E">
        <w:rPr>
          <w:rFonts w:ascii="Arial Narrow" w:hAnsi="Arial Narrow"/>
          <w:b/>
          <w:bCs/>
          <w:sz w:val="24"/>
          <w:szCs w:val="24"/>
        </w:rPr>
        <w:t>2</w:t>
      </w:r>
      <w:r w:rsidR="001A05FB">
        <w:rPr>
          <w:rFonts w:ascii="Arial Narrow" w:hAnsi="Arial Narrow"/>
          <w:b/>
          <w:sz w:val="24"/>
          <w:szCs w:val="24"/>
        </w:rPr>
        <w:t xml:space="preserve"> de </w:t>
      </w:r>
      <w:r w:rsidR="00BE241B">
        <w:rPr>
          <w:rFonts w:ascii="Arial Narrow" w:hAnsi="Arial Narrow"/>
          <w:b/>
          <w:sz w:val="24"/>
          <w:szCs w:val="24"/>
        </w:rPr>
        <w:t xml:space="preserve">maio </w:t>
      </w:r>
      <w:r w:rsidR="009A34D7">
        <w:rPr>
          <w:rFonts w:ascii="Arial Narrow" w:hAnsi="Arial Narrow"/>
          <w:b/>
          <w:sz w:val="24"/>
          <w:szCs w:val="24"/>
        </w:rPr>
        <w:t>de 202</w:t>
      </w:r>
      <w:r w:rsidR="00612116">
        <w:rPr>
          <w:rFonts w:ascii="Arial Narrow" w:hAnsi="Arial Narrow"/>
          <w:b/>
          <w:sz w:val="24"/>
          <w:szCs w:val="24"/>
        </w:rPr>
        <w:t>4</w:t>
      </w:r>
      <w:r w:rsidR="009A34D7">
        <w:rPr>
          <w:rFonts w:ascii="Arial Narrow" w:hAnsi="Arial Narrow"/>
          <w:b/>
          <w:sz w:val="24"/>
          <w:szCs w:val="24"/>
        </w:rPr>
        <w:t xml:space="preserve"> a </w:t>
      </w:r>
      <w:r w:rsidR="00E97C6E">
        <w:rPr>
          <w:rFonts w:ascii="Arial Narrow" w:hAnsi="Arial Narrow"/>
          <w:b/>
          <w:sz w:val="24"/>
          <w:szCs w:val="24"/>
        </w:rPr>
        <w:t>05</w:t>
      </w:r>
      <w:r w:rsidR="00E968C8">
        <w:rPr>
          <w:rFonts w:ascii="Arial Narrow" w:hAnsi="Arial Narrow"/>
          <w:b/>
          <w:sz w:val="24"/>
          <w:szCs w:val="24"/>
        </w:rPr>
        <w:t xml:space="preserve"> </w:t>
      </w:r>
      <w:r w:rsidR="001A05FB">
        <w:rPr>
          <w:rFonts w:ascii="Arial Narrow" w:hAnsi="Arial Narrow"/>
          <w:b/>
          <w:sz w:val="24"/>
          <w:szCs w:val="24"/>
        </w:rPr>
        <w:t xml:space="preserve">de </w:t>
      </w:r>
      <w:r w:rsidR="00E97C6E">
        <w:rPr>
          <w:rFonts w:ascii="Arial Narrow" w:hAnsi="Arial Narrow"/>
          <w:b/>
          <w:sz w:val="24"/>
          <w:szCs w:val="24"/>
        </w:rPr>
        <w:t>junho</w:t>
      </w:r>
      <w:r w:rsidR="00612116">
        <w:rPr>
          <w:rFonts w:ascii="Arial Narrow" w:hAnsi="Arial Narrow"/>
          <w:b/>
          <w:sz w:val="24"/>
          <w:szCs w:val="24"/>
        </w:rPr>
        <w:t xml:space="preserve"> </w:t>
      </w:r>
      <w:r w:rsidR="009A34D7">
        <w:rPr>
          <w:rFonts w:ascii="Arial Narrow" w:hAnsi="Arial Narrow"/>
          <w:b/>
          <w:sz w:val="24"/>
          <w:szCs w:val="24"/>
        </w:rPr>
        <w:t>de 2024</w:t>
      </w:r>
      <w:r w:rsidRPr="00F247B5">
        <w:rPr>
          <w:rFonts w:ascii="Arial Narrow" w:hAnsi="Arial Narrow"/>
          <w:b/>
          <w:sz w:val="24"/>
          <w:szCs w:val="24"/>
        </w:rPr>
        <w:t>,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>no horário compreendido das 0</w:t>
      </w:r>
      <w:r w:rsidR="00612116">
        <w:rPr>
          <w:rFonts w:ascii="Arial Narrow" w:hAnsi="Arial Narrow"/>
          <w:sz w:val="24"/>
          <w:szCs w:val="24"/>
          <w:shd w:val="clear" w:color="auto" w:fill="FFFFFF"/>
        </w:rPr>
        <w:t>8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>h00 às 1</w:t>
      </w:r>
      <w:r w:rsidR="00612116">
        <w:rPr>
          <w:rFonts w:ascii="Arial Narrow" w:hAnsi="Arial Narrow"/>
          <w:sz w:val="24"/>
          <w:szCs w:val="24"/>
          <w:shd w:val="clear" w:color="auto" w:fill="FFFFFF"/>
        </w:rPr>
        <w:t>2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>h00,</w:t>
      </w:r>
      <w:r w:rsidR="00612116">
        <w:rPr>
          <w:rFonts w:ascii="Arial Narrow" w:hAnsi="Arial Narrow"/>
          <w:sz w:val="24"/>
          <w:szCs w:val="24"/>
          <w:shd w:val="clear" w:color="auto" w:fill="FFFFFF"/>
        </w:rPr>
        <w:t xml:space="preserve"> e das 13h00 as 17h00</w:t>
      </w:r>
      <w:r w:rsidRPr="00542D3A">
        <w:rPr>
          <w:rFonts w:ascii="Arial Narrow" w:hAnsi="Arial Narrow"/>
          <w:sz w:val="24"/>
          <w:szCs w:val="24"/>
          <w:shd w:val="clear" w:color="auto" w:fill="FFFFFF"/>
        </w:rPr>
        <w:t xml:space="preserve"> na sede da prefeitura municipal de Passos Maia -SC, na Rua Padre Joao Botero, 485, centro, Passos Maia - SC</w:t>
      </w:r>
      <w:r w:rsidRPr="00542D3A">
        <w:rPr>
          <w:rFonts w:ascii="Arial Narrow" w:hAnsi="Arial Narrow"/>
          <w:sz w:val="24"/>
          <w:szCs w:val="24"/>
        </w:rPr>
        <w:t xml:space="preserve">. </w:t>
      </w:r>
    </w:p>
    <w:p w14:paraId="6DB05E44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14:paraId="221D508A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59A77F18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42D3A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09C3A812" w14:textId="77777777" w:rsidR="00D84F03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3.5 As inscrições serão gratuitas.</w:t>
      </w:r>
    </w:p>
    <w:p w14:paraId="321360AE" w14:textId="77777777" w:rsidR="000F3706" w:rsidRPr="00542D3A" w:rsidRDefault="000F3706" w:rsidP="00C00BF2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  <w:shd w:val="clear" w:color="auto" w:fill="FFFFFF"/>
        </w:rPr>
        <w:t>3.6 Os candidatos interessados deverão protocolar a Ficha de Inscrição devidamente preenchida, acompanhada de envelope contendo os documentos exigidos, em cópias simples.</w:t>
      </w:r>
    </w:p>
    <w:p w14:paraId="2C70B826" w14:textId="77777777" w:rsidR="00B57348" w:rsidRPr="00542D3A" w:rsidRDefault="00B57348" w:rsidP="00C00BF2">
      <w:pPr>
        <w:pStyle w:val="Ttulo1"/>
        <w:spacing w:before="92"/>
        <w:ind w:left="-567" w:right="1682"/>
        <w:jc w:val="center"/>
        <w:rPr>
          <w:rFonts w:ascii="Arial Narrow" w:hAnsi="Arial Narrow"/>
          <w:u w:val="thick"/>
        </w:rPr>
      </w:pPr>
    </w:p>
    <w:p w14:paraId="7B554179" w14:textId="77777777" w:rsidR="000F3706" w:rsidRPr="00542D3A" w:rsidRDefault="000F3706" w:rsidP="00C00BF2">
      <w:pPr>
        <w:pStyle w:val="Ttulo1"/>
        <w:spacing w:before="92"/>
        <w:ind w:left="-567" w:right="1682"/>
        <w:jc w:val="center"/>
        <w:rPr>
          <w:rFonts w:ascii="Arial Narrow" w:hAnsi="Arial Narrow"/>
        </w:rPr>
      </w:pPr>
      <w:r w:rsidRPr="00542D3A">
        <w:rPr>
          <w:rFonts w:ascii="Arial Narrow" w:hAnsi="Arial Narrow"/>
          <w:u w:val="thick"/>
        </w:rPr>
        <w:lastRenderedPageBreak/>
        <w:t>IV -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DA</w:t>
      </w:r>
      <w:r w:rsidRPr="00542D3A">
        <w:rPr>
          <w:rFonts w:ascii="Arial Narrow" w:hAnsi="Arial Narrow"/>
          <w:spacing w:val="-7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CONVOCAÇÃO</w:t>
      </w:r>
      <w:r w:rsidRPr="00542D3A">
        <w:rPr>
          <w:rFonts w:ascii="Arial Narrow" w:hAnsi="Arial Narrow"/>
          <w:spacing w:val="-2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DOS</w:t>
      </w:r>
      <w:r w:rsidRPr="00542D3A">
        <w:rPr>
          <w:rFonts w:ascii="Arial Narrow" w:hAnsi="Arial Narrow"/>
          <w:spacing w:val="2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APROVADOS</w:t>
      </w:r>
    </w:p>
    <w:p w14:paraId="10BDBD97" w14:textId="77777777" w:rsidR="000F3706" w:rsidRPr="00542D3A" w:rsidRDefault="000F3706" w:rsidP="00C00BF2">
      <w:pPr>
        <w:pStyle w:val="Corpodetexto"/>
        <w:rPr>
          <w:rFonts w:ascii="Arial Narrow" w:hAnsi="Arial Narrow"/>
          <w:b/>
        </w:rPr>
      </w:pPr>
    </w:p>
    <w:p w14:paraId="5A1EFC6E" w14:textId="4DCA37B3" w:rsidR="000F3706" w:rsidRPr="00542D3A" w:rsidRDefault="000F3706" w:rsidP="00C00BF2">
      <w:pPr>
        <w:pStyle w:val="PargrafodaLista"/>
        <w:widowControl w:val="0"/>
        <w:numPr>
          <w:ilvl w:val="1"/>
          <w:numId w:val="19"/>
        </w:numPr>
        <w:tabs>
          <w:tab w:val="left" w:pos="656"/>
        </w:tabs>
        <w:autoSpaceDE w:val="0"/>
        <w:autoSpaceDN w:val="0"/>
        <w:spacing w:before="92" w:after="0" w:line="240" w:lineRule="auto"/>
        <w:ind w:left="0" w:right="104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O resultado</w:t>
      </w:r>
      <w:r w:rsidR="00067E14" w:rsidRPr="00542D3A">
        <w:rPr>
          <w:rFonts w:ascii="Arial Narrow" w:hAnsi="Arial Narrow"/>
          <w:sz w:val="24"/>
          <w:szCs w:val="24"/>
        </w:rPr>
        <w:t xml:space="preserve"> será divulgado até a data de</w:t>
      </w:r>
      <w:r w:rsidR="00B35408">
        <w:rPr>
          <w:rFonts w:ascii="Arial Narrow" w:hAnsi="Arial Narrow"/>
          <w:sz w:val="24"/>
          <w:szCs w:val="24"/>
        </w:rPr>
        <w:t xml:space="preserve"> </w:t>
      </w:r>
      <w:r w:rsidR="00E97C6E">
        <w:rPr>
          <w:rFonts w:ascii="Arial Narrow" w:hAnsi="Arial Narrow"/>
          <w:sz w:val="24"/>
          <w:szCs w:val="24"/>
        </w:rPr>
        <w:t>06</w:t>
      </w:r>
      <w:r w:rsidR="009A34D7">
        <w:rPr>
          <w:rFonts w:ascii="Arial Narrow" w:hAnsi="Arial Narrow"/>
          <w:sz w:val="24"/>
          <w:szCs w:val="24"/>
        </w:rPr>
        <w:t xml:space="preserve"> de </w:t>
      </w:r>
      <w:r w:rsidR="00E97C6E">
        <w:rPr>
          <w:rFonts w:ascii="Arial Narrow" w:hAnsi="Arial Narrow"/>
          <w:sz w:val="24"/>
          <w:szCs w:val="24"/>
        </w:rPr>
        <w:t>junho</w:t>
      </w:r>
      <w:r w:rsidR="009A34D7">
        <w:rPr>
          <w:rFonts w:ascii="Arial Narrow" w:hAnsi="Arial Narrow"/>
          <w:sz w:val="24"/>
          <w:szCs w:val="24"/>
        </w:rPr>
        <w:t xml:space="preserve"> de 2024</w:t>
      </w:r>
      <w:r w:rsidRPr="00542D3A">
        <w:rPr>
          <w:rFonts w:ascii="Arial Narrow" w:hAnsi="Arial Narrow"/>
          <w:sz w:val="24"/>
          <w:szCs w:val="24"/>
        </w:rPr>
        <w:t>, e, em seguida os candidatos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aprovados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serão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convocados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por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ordem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crescente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classificação,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conforme</w:t>
      </w:r>
      <w:r w:rsidRPr="00542D3A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a</w:t>
      </w:r>
      <w:r w:rsidRPr="00542D3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542D3A">
        <w:rPr>
          <w:rFonts w:ascii="Arial Narrow" w:hAnsi="Arial Narrow"/>
          <w:sz w:val="24"/>
          <w:szCs w:val="24"/>
        </w:rPr>
        <w:t>.</w:t>
      </w:r>
    </w:p>
    <w:p w14:paraId="71C6F91A" w14:textId="77777777" w:rsidR="000F3706" w:rsidRPr="00542D3A" w:rsidRDefault="000F3706" w:rsidP="00C00BF2">
      <w:pPr>
        <w:pStyle w:val="Corpodetexto"/>
        <w:rPr>
          <w:rFonts w:ascii="Arial Narrow" w:hAnsi="Arial Narrow"/>
        </w:rPr>
      </w:pPr>
    </w:p>
    <w:p w14:paraId="794F3EEC" w14:textId="77777777" w:rsidR="000F3706" w:rsidRPr="00542D3A" w:rsidRDefault="000F3706" w:rsidP="00C00BF2">
      <w:pPr>
        <w:pStyle w:val="PargrafodaLista"/>
        <w:widowControl w:val="0"/>
        <w:numPr>
          <w:ilvl w:val="1"/>
          <w:numId w:val="19"/>
        </w:numPr>
        <w:tabs>
          <w:tab w:val="left" w:pos="671"/>
        </w:tabs>
        <w:autoSpaceDE w:val="0"/>
        <w:autoSpaceDN w:val="0"/>
        <w:spacing w:before="92" w:after="0" w:line="240" w:lineRule="auto"/>
        <w:ind w:left="0" w:right="102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8" w:history="1">
        <w:r w:rsidRPr="00542D3A">
          <w:rPr>
            <w:rStyle w:val="Hyperlink"/>
            <w:rFonts w:ascii="Arial Narrow" w:hAnsi="Arial Narrow"/>
            <w:sz w:val="24"/>
            <w:szCs w:val="24"/>
            <w:u w:color="0000FF"/>
          </w:rPr>
          <w:t>www.passosmaia.sc.gov.br</w:t>
        </w:r>
      </w:hyperlink>
      <w:r w:rsidRPr="00542D3A">
        <w:rPr>
          <w:rFonts w:ascii="Arial Narrow" w:hAnsi="Arial Narrow"/>
          <w:sz w:val="24"/>
          <w:szCs w:val="24"/>
        </w:rPr>
        <w:t>) e pelos demais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meios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oficiais da Prefeitura Municipal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Passos Maia/SC.</w:t>
      </w:r>
    </w:p>
    <w:p w14:paraId="702DD3E6" w14:textId="77777777" w:rsidR="00513E99" w:rsidRPr="00542D3A" w:rsidRDefault="00513E99" w:rsidP="00C00BF2">
      <w:pPr>
        <w:pStyle w:val="PargrafodaLista"/>
        <w:widowControl w:val="0"/>
        <w:tabs>
          <w:tab w:val="left" w:pos="671"/>
        </w:tabs>
        <w:autoSpaceDE w:val="0"/>
        <w:autoSpaceDN w:val="0"/>
        <w:spacing w:before="92" w:after="0" w:line="240" w:lineRule="auto"/>
        <w:ind w:left="0" w:right="102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9271B9D" w14:textId="77777777" w:rsidR="000F3706" w:rsidRPr="00542D3A" w:rsidRDefault="000F3706" w:rsidP="00C00BF2">
      <w:pPr>
        <w:pStyle w:val="Ttulo1"/>
        <w:numPr>
          <w:ilvl w:val="0"/>
          <w:numId w:val="14"/>
        </w:numPr>
        <w:ind w:left="0" w:firstLine="0"/>
        <w:jc w:val="left"/>
        <w:rPr>
          <w:rFonts w:ascii="Arial Narrow" w:hAnsi="Arial Narrow"/>
        </w:rPr>
      </w:pPr>
      <w:r w:rsidRPr="00542D3A">
        <w:rPr>
          <w:rFonts w:ascii="Arial Narrow" w:hAnsi="Arial Narrow"/>
          <w:u w:val="thick"/>
        </w:rPr>
        <w:t>DOCUMENTOS PARA ENTREGAR NO ATO DA CANDIDATURA</w:t>
      </w:r>
    </w:p>
    <w:p w14:paraId="5C5B0FA7" w14:textId="77777777" w:rsidR="000F3706" w:rsidRPr="00542D3A" w:rsidRDefault="000F3706" w:rsidP="00C00BF2">
      <w:pPr>
        <w:spacing w:line="240" w:lineRule="auto"/>
        <w:rPr>
          <w:rFonts w:ascii="Arial Narrow" w:hAnsi="Arial Narrow"/>
          <w:sz w:val="24"/>
          <w:szCs w:val="24"/>
        </w:rPr>
      </w:pPr>
    </w:p>
    <w:p w14:paraId="2C746DA9" w14:textId="77777777" w:rsidR="000F3706" w:rsidRPr="00542D3A" w:rsidRDefault="000F3706" w:rsidP="00C00BF2">
      <w:pPr>
        <w:pStyle w:val="PargrafodaLista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right="104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A</w:t>
      </w:r>
      <w:r w:rsidRPr="00542D3A">
        <w:rPr>
          <w:rFonts w:ascii="Arial Narrow" w:hAnsi="Arial Narrow"/>
          <w:spacing w:val="7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documentação</w:t>
      </w:r>
      <w:r w:rsidRPr="00542D3A">
        <w:rPr>
          <w:rFonts w:ascii="Arial Narrow" w:hAnsi="Arial Narrow"/>
          <w:spacing w:val="2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abaixo</w:t>
      </w:r>
      <w:r w:rsidRPr="00542D3A">
        <w:rPr>
          <w:rFonts w:ascii="Arial Narrow" w:hAnsi="Arial Narrow"/>
          <w:spacing w:val="2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relacionada</w:t>
      </w:r>
      <w:r w:rsidRPr="00542D3A">
        <w:rPr>
          <w:rFonts w:ascii="Arial Narrow" w:hAnsi="Arial Narrow"/>
          <w:spacing w:val="2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deverá</w:t>
      </w:r>
      <w:r w:rsidRPr="00542D3A">
        <w:rPr>
          <w:rFonts w:ascii="Arial Narrow" w:hAnsi="Arial Narrow"/>
          <w:spacing w:val="2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</w:t>
      </w:r>
      <w:r w:rsidRPr="00542D3A">
        <w:rPr>
          <w:rFonts w:ascii="Arial Narrow" w:hAnsi="Arial Narrow"/>
          <w:spacing w:val="2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apresentada,</w:t>
      </w:r>
      <w:r w:rsidRPr="00542D3A">
        <w:rPr>
          <w:rFonts w:ascii="Arial Narrow" w:hAnsi="Arial Narrow"/>
          <w:spacing w:val="22"/>
          <w:sz w:val="24"/>
          <w:szCs w:val="24"/>
        </w:rPr>
        <w:t xml:space="preserve"> </w:t>
      </w:r>
      <w:r w:rsidRPr="00542D3A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542D3A">
        <w:rPr>
          <w:rFonts w:ascii="Arial Narrow" w:hAnsi="Arial Narrow"/>
          <w:sz w:val="24"/>
          <w:szCs w:val="24"/>
        </w:rPr>
        <w:t>,</w:t>
      </w:r>
      <w:r w:rsidRPr="00542D3A">
        <w:rPr>
          <w:rFonts w:ascii="Arial Narrow" w:hAnsi="Arial Narrow"/>
          <w:spacing w:val="18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no momento da inscrição:</w:t>
      </w:r>
    </w:p>
    <w:p w14:paraId="099FA6C4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Cópias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documentos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pessoais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(Cédula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Identidade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CPF);</w:t>
      </w:r>
    </w:p>
    <w:p w14:paraId="4CCD73C9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before="139" w:after="0" w:line="240" w:lineRule="auto"/>
        <w:ind w:left="0" w:right="105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tempo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serviço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público</w:t>
      </w:r>
      <w:r w:rsidRPr="00542D3A">
        <w:rPr>
          <w:rFonts w:ascii="Arial Narrow" w:hAnsi="Arial Narrow"/>
          <w:spacing w:val="2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na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área</w:t>
      </w:r>
      <w:r w:rsidRPr="00542D3A">
        <w:rPr>
          <w:rFonts w:ascii="Arial Narrow" w:hAnsi="Arial Narrow"/>
          <w:spacing w:val="2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2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atuação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</w:t>
      </w:r>
      <w:r w:rsidRPr="00542D3A">
        <w:rPr>
          <w:rFonts w:ascii="Arial Narrow" w:hAnsi="Arial Narrow"/>
          <w:spacing w:val="2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cargo</w:t>
      </w:r>
      <w:r w:rsidRPr="00542D3A">
        <w:rPr>
          <w:rFonts w:ascii="Arial Narrow" w:hAnsi="Arial Narrow"/>
          <w:spacing w:val="26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pretendido;</w:t>
      </w:r>
      <w:r w:rsidRPr="00542D3A">
        <w:rPr>
          <w:rFonts w:ascii="Arial Narrow" w:hAnsi="Arial Narrow"/>
          <w:spacing w:val="-6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(se possuir), contendo o cargo exercido, anos,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meses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 dias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trabalhados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em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papel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timbrado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assinatura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responsável.</w:t>
      </w:r>
    </w:p>
    <w:p w14:paraId="00DFC3E9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before="139" w:after="0" w:line="240" w:lineRule="auto"/>
        <w:ind w:left="0" w:right="105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Cópia da carteira de trabalho, com o registro da profissão a que está se candidatando, caso tenha experiência na área privada.</w:t>
      </w:r>
    </w:p>
    <w:p w14:paraId="236B659D" w14:textId="77777777" w:rsidR="000F3706" w:rsidRPr="00542D3A" w:rsidRDefault="000F3706" w:rsidP="00C00BF2">
      <w:pPr>
        <w:pStyle w:val="PargrafodaLista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right="103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efeitos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classificação.</w:t>
      </w:r>
    </w:p>
    <w:p w14:paraId="6A25F2B4" w14:textId="77777777" w:rsidR="00D84F03" w:rsidRPr="00542D3A" w:rsidRDefault="00D84F03" w:rsidP="00C00BF2">
      <w:pPr>
        <w:tabs>
          <w:tab w:val="left" w:pos="1073"/>
        </w:tabs>
        <w:spacing w:line="240" w:lineRule="auto"/>
        <w:ind w:right="103"/>
        <w:jc w:val="both"/>
        <w:rPr>
          <w:rFonts w:ascii="Arial Narrow" w:hAnsi="Arial Narrow"/>
          <w:sz w:val="24"/>
          <w:szCs w:val="24"/>
        </w:rPr>
      </w:pPr>
    </w:p>
    <w:p w14:paraId="4CDCD159" w14:textId="77777777" w:rsidR="000F3706" w:rsidRPr="00542D3A" w:rsidRDefault="000F3706" w:rsidP="00C00BF2">
      <w:pPr>
        <w:tabs>
          <w:tab w:val="left" w:pos="1073"/>
        </w:tabs>
        <w:spacing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4E581F58" w14:textId="77777777" w:rsidR="000F3706" w:rsidRPr="00542D3A" w:rsidRDefault="000F3706" w:rsidP="00C00BF2">
      <w:pPr>
        <w:pStyle w:val="Corpodetexto"/>
        <w:spacing w:before="6"/>
        <w:rPr>
          <w:rFonts w:ascii="Arial Narrow" w:hAnsi="Arial Narrow"/>
        </w:rPr>
      </w:pPr>
    </w:p>
    <w:p w14:paraId="25B74EE8" w14:textId="77777777" w:rsidR="000F3706" w:rsidRPr="00542D3A" w:rsidRDefault="000F3706" w:rsidP="00C00BF2">
      <w:pPr>
        <w:pStyle w:val="Ttulo1"/>
        <w:numPr>
          <w:ilvl w:val="0"/>
          <w:numId w:val="14"/>
        </w:numPr>
        <w:tabs>
          <w:tab w:val="left" w:pos="-142"/>
        </w:tabs>
        <w:ind w:left="0" w:hanging="17"/>
        <w:jc w:val="left"/>
        <w:rPr>
          <w:rFonts w:ascii="Arial Narrow" w:hAnsi="Arial Narrow"/>
        </w:rPr>
      </w:pPr>
      <w:r w:rsidRPr="00542D3A">
        <w:rPr>
          <w:rFonts w:ascii="Arial Narrow" w:hAnsi="Arial Narrow"/>
          <w:u w:val="thick"/>
        </w:rPr>
        <w:t>–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CLASSIFICAÇÃO</w:t>
      </w:r>
    </w:p>
    <w:p w14:paraId="045AEF41" w14:textId="77777777" w:rsidR="000F3706" w:rsidRPr="00542D3A" w:rsidRDefault="000F3706" w:rsidP="00C00BF2">
      <w:pPr>
        <w:pStyle w:val="Corpodetexto"/>
        <w:spacing w:before="7"/>
        <w:rPr>
          <w:rFonts w:ascii="Arial Narrow" w:hAnsi="Arial Narrow"/>
          <w:b/>
        </w:rPr>
      </w:pPr>
    </w:p>
    <w:p w14:paraId="2F994357" w14:textId="77777777" w:rsidR="000F3706" w:rsidRPr="00542D3A" w:rsidRDefault="000F3706" w:rsidP="00C00BF2">
      <w:pPr>
        <w:pStyle w:val="PargrafodaLista"/>
        <w:widowControl w:val="0"/>
        <w:numPr>
          <w:ilvl w:val="1"/>
          <w:numId w:val="17"/>
        </w:numPr>
        <w:tabs>
          <w:tab w:val="left" w:pos="558"/>
        </w:tabs>
        <w:autoSpaceDE w:val="0"/>
        <w:autoSpaceDN w:val="0"/>
        <w:spacing w:before="93" w:after="0" w:line="240" w:lineRule="auto"/>
        <w:ind w:left="0" w:right="114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Havendo</w:t>
      </w:r>
      <w:r w:rsidRPr="00542D3A">
        <w:rPr>
          <w:rFonts w:ascii="Arial Narrow" w:hAnsi="Arial Narrow"/>
          <w:spacing w:val="39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dois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ou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mais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candidatos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para</w:t>
      </w:r>
      <w:r w:rsidRPr="00542D3A">
        <w:rPr>
          <w:rFonts w:ascii="Arial Narrow" w:hAnsi="Arial Narrow"/>
          <w:spacing w:val="38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</w:t>
      </w:r>
      <w:r w:rsidRPr="00542D3A">
        <w:rPr>
          <w:rFonts w:ascii="Arial Narrow" w:hAnsi="Arial Narrow"/>
          <w:spacing w:val="4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mesma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vaga,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serão</w:t>
      </w:r>
      <w:r w:rsidRPr="00542D3A">
        <w:rPr>
          <w:rFonts w:ascii="Arial Narrow" w:hAnsi="Arial Narrow"/>
          <w:spacing w:val="4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obedecidos</w:t>
      </w:r>
      <w:r w:rsidRPr="00542D3A">
        <w:rPr>
          <w:rFonts w:ascii="Arial Narrow" w:hAnsi="Arial Narrow"/>
          <w:spacing w:val="4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os</w:t>
      </w:r>
      <w:r w:rsidRPr="00542D3A">
        <w:rPr>
          <w:rFonts w:ascii="Arial Narrow" w:hAnsi="Arial Narrow"/>
          <w:spacing w:val="4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seguintes</w:t>
      </w:r>
      <w:r w:rsidRPr="00542D3A">
        <w:rPr>
          <w:rFonts w:ascii="Arial Narrow" w:hAnsi="Arial Narrow"/>
          <w:spacing w:val="-64"/>
          <w:sz w:val="24"/>
          <w:szCs w:val="24"/>
        </w:rPr>
        <w:t xml:space="preserve">        </w:t>
      </w:r>
      <w:r w:rsidRPr="00542D3A">
        <w:rPr>
          <w:rFonts w:ascii="Arial Narrow" w:hAnsi="Arial Narrow"/>
          <w:sz w:val="24"/>
          <w:szCs w:val="24"/>
        </w:rPr>
        <w:t xml:space="preserve"> critérios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 classificação:</w:t>
      </w:r>
    </w:p>
    <w:p w14:paraId="25B93953" w14:textId="77777777" w:rsidR="000F3706" w:rsidRPr="00EE2C27" w:rsidRDefault="000F3706" w:rsidP="00C00BF2">
      <w:pPr>
        <w:pStyle w:val="Corpodetexto"/>
        <w:rPr>
          <w:rFonts w:ascii="Arial Narrow" w:hAnsi="Arial Narrow"/>
          <w:b/>
          <w:highlight w:val="yellow"/>
        </w:rPr>
      </w:pPr>
    </w:p>
    <w:p w14:paraId="4DD8DB06" w14:textId="2C2C3EB1" w:rsidR="00542D3A" w:rsidRPr="00F97D4A" w:rsidRDefault="00542D3A" w:rsidP="00C00BF2">
      <w:pPr>
        <w:pStyle w:val="PargrafodaLista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before="2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F97D4A">
        <w:rPr>
          <w:rFonts w:ascii="Arial Narrow" w:hAnsi="Arial Narrow"/>
          <w:sz w:val="24"/>
          <w:szCs w:val="24"/>
        </w:rPr>
        <w:t>Maior tempo de serviço</w:t>
      </w:r>
      <w:r w:rsidR="008F489A">
        <w:rPr>
          <w:rFonts w:ascii="Arial Narrow" w:hAnsi="Arial Narrow"/>
          <w:sz w:val="24"/>
          <w:szCs w:val="24"/>
        </w:rPr>
        <w:t xml:space="preserve"> na função da vaga</w:t>
      </w:r>
    </w:p>
    <w:p w14:paraId="13576606" w14:textId="77777777" w:rsidR="000F3706" w:rsidRPr="00F97D4A" w:rsidRDefault="000F3706" w:rsidP="00C00BF2">
      <w:pPr>
        <w:pStyle w:val="PargrafodaLista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before="2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F97D4A">
        <w:rPr>
          <w:rFonts w:ascii="Arial Narrow" w:hAnsi="Arial Narrow"/>
          <w:sz w:val="24"/>
          <w:szCs w:val="24"/>
        </w:rPr>
        <w:t>Maior</w:t>
      </w:r>
      <w:r w:rsidRPr="00F97D4A">
        <w:rPr>
          <w:rFonts w:ascii="Arial Narrow" w:hAnsi="Arial Narrow"/>
          <w:spacing w:val="-5"/>
          <w:sz w:val="24"/>
          <w:szCs w:val="24"/>
        </w:rPr>
        <w:t xml:space="preserve"> </w:t>
      </w:r>
      <w:r w:rsidRPr="00F97D4A">
        <w:rPr>
          <w:rFonts w:ascii="Arial Narrow" w:hAnsi="Arial Narrow"/>
          <w:sz w:val="24"/>
          <w:szCs w:val="24"/>
        </w:rPr>
        <w:t>escolaridade.</w:t>
      </w:r>
    </w:p>
    <w:p w14:paraId="1AF1BCCA" w14:textId="77777777" w:rsidR="000F3706" w:rsidRPr="00F97D4A" w:rsidRDefault="000F3706" w:rsidP="00C00BF2">
      <w:pPr>
        <w:pStyle w:val="PargrafodaLista"/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before="2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F97D4A">
        <w:rPr>
          <w:rFonts w:ascii="Arial Narrow" w:hAnsi="Arial Narrow"/>
          <w:sz w:val="24"/>
          <w:szCs w:val="24"/>
        </w:rPr>
        <w:t>Maior Idade;</w:t>
      </w:r>
    </w:p>
    <w:p w14:paraId="46E4453C" w14:textId="77777777" w:rsidR="000F3706" w:rsidRPr="00542D3A" w:rsidRDefault="000F3706" w:rsidP="00C00BF2">
      <w:pPr>
        <w:pStyle w:val="Ttulo1"/>
        <w:ind w:left="0"/>
        <w:rPr>
          <w:rFonts w:ascii="Arial Narrow" w:hAnsi="Arial Narrow"/>
          <w:u w:val="thick"/>
        </w:rPr>
      </w:pPr>
    </w:p>
    <w:p w14:paraId="3E40DCF3" w14:textId="77777777" w:rsidR="000F3706" w:rsidRPr="00542D3A" w:rsidRDefault="000F3706" w:rsidP="00C00BF2">
      <w:pPr>
        <w:pStyle w:val="PargrafodaLista"/>
        <w:widowControl w:val="0"/>
        <w:numPr>
          <w:ilvl w:val="1"/>
          <w:numId w:val="17"/>
        </w:numPr>
        <w:tabs>
          <w:tab w:val="left" w:pos="525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Edital,</w:t>
      </w:r>
      <w:r w:rsidRPr="00542D3A">
        <w:rPr>
          <w:rFonts w:ascii="Arial Narrow" w:hAnsi="Arial Narrow"/>
          <w:spacing w:val="1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terão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preferência</w:t>
      </w:r>
      <w:r w:rsidRPr="00542D3A">
        <w:rPr>
          <w:rFonts w:ascii="Arial Narrow" w:hAnsi="Arial Narrow"/>
          <w:spacing w:val="1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os</w:t>
      </w:r>
      <w:r w:rsidRPr="00542D3A">
        <w:rPr>
          <w:rFonts w:ascii="Arial Narrow" w:hAnsi="Arial Narrow"/>
          <w:spacing w:val="1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que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tiverem</w:t>
      </w:r>
      <w:r w:rsidRPr="00542D3A">
        <w:rPr>
          <w:rFonts w:ascii="Arial Narrow" w:hAnsi="Arial Narrow"/>
          <w:spacing w:val="1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maior</w:t>
      </w:r>
      <w:r w:rsidRPr="00542D3A">
        <w:rPr>
          <w:rFonts w:ascii="Arial Narrow" w:hAnsi="Arial Narrow"/>
          <w:spacing w:val="1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idade,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e,</w:t>
      </w:r>
      <w:r w:rsidRPr="00542D3A">
        <w:rPr>
          <w:rFonts w:ascii="Arial Narrow" w:hAnsi="Arial Narrow"/>
          <w:spacing w:val="1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persistindo</w:t>
      </w:r>
      <w:r w:rsidRPr="00542D3A">
        <w:rPr>
          <w:rFonts w:ascii="Arial Narrow" w:hAnsi="Arial Narrow"/>
          <w:spacing w:val="10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</w:t>
      </w:r>
      <w:r w:rsidRPr="00542D3A">
        <w:rPr>
          <w:rFonts w:ascii="Arial Narrow" w:hAnsi="Arial Narrow"/>
          <w:spacing w:val="1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igualdade,</w:t>
      </w:r>
      <w:r w:rsidRPr="00542D3A">
        <w:rPr>
          <w:rFonts w:ascii="Arial Narrow" w:hAnsi="Arial Narrow"/>
          <w:spacing w:val="9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precederá</w:t>
      </w:r>
      <w:r w:rsidRPr="00542D3A">
        <w:rPr>
          <w:rFonts w:ascii="Arial Narrow" w:hAnsi="Arial Narrow"/>
          <w:spacing w:val="-6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sorteio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entre os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mesmos.</w:t>
      </w:r>
    </w:p>
    <w:p w14:paraId="59691B0F" w14:textId="77777777" w:rsidR="000F3706" w:rsidRPr="00542D3A" w:rsidRDefault="000F3706" w:rsidP="00C00BF2">
      <w:pPr>
        <w:pStyle w:val="Corpodetexto"/>
        <w:spacing w:before="10"/>
        <w:rPr>
          <w:rFonts w:ascii="Arial Narrow" w:hAnsi="Arial Narrow"/>
        </w:rPr>
      </w:pPr>
    </w:p>
    <w:p w14:paraId="304004EA" w14:textId="77777777" w:rsidR="000F3706" w:rsidRPr="00542D3A" w:rsidRDefault="000F3706" w:rsidP="00C00BF2">
      <w:pPr>
        <w:pStyle w:val="Ttulo1"/>
        <w:numPr>
          <w:ilvl w:val="0"/>
          <w:numId w:val="14"/>
        </w:numPr>
        <w:tabs>
          <w:tab w:val="left" w:pos="0"/>
        </w:tabs>
        <w:ind w:left="0" w:firstLine="0"/>
        <w:jc w:val="left"/>
        <w:rPr>
          <w:rFonts w:ascii="Arial Narrow" w:hAnsi="Arial Narrow"/>
        </w:rPr>
      </w:pPr>
      <w:r w:rsidRPr="00542D3A">
        <w:rPr>
          <w:rFonts w:ascii="Arial Narrow" w:hAnsi="Arial Narrow"/>
          <w:u w:val="single"/>
        </w:rPr>
        <w:t>-</w:t>
      </w:r>
      <w:r w:rsidRPr="00542D3A">
        <w:rPr>
          <w:rFonts w:ascii="Arial Narrow" w:hAnsi="Arial Narrow"/>
          <w:spacing w:val="-4"/>
          <w:u w:val="single"/>
        </w:rPr>
        <w:t xml:space="preserve"> </w:t>
      </w:r>
      <w:r w:rsidR="00A72CD9" w:rsidRPr="00542D3A">
        <w:rPr>
          <w:rFonts w:ascii="Arial Narrow" w:hAnsi="Arial Narrow"/>
          <w:spacing w:val="-4"/>
          <w:u w:val="single"/>
        </w:rPr>
        <w:t xml:space="preserve"> </w:t>
      </w:r>
      <w:r w:rsidRPr="00542D3A">
        <w:rPr>
          <w:rFonts w:ascii="Arial Narrow" w:hAnsi="Arial Narrow"/>
          <w:u w:val="thick"/>
        </w:rPr>
        <w:t>DAS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DISPOSIÇÕES</w:t>
      </w:r>
      <w:r w:rsidRPr="00542D3A">
        <w:rPr>
          <w:rFonts w:ascii="Arial Narrow" w:hAnsi="Arial Narrow"/>
          <w:spacing w:val="-3"/>
          <w:u w:val="thick"/>
        </w:rPr>
        <w:t xml:space="preserve"> </w:t>
      </w:r>
      <w:r w:rsidRPr="00542D3A">
        <w:rPr>
          <w:rFonts w:ascii="Arial Narrow" w:hAnsi="Arial Narrow"/>
          <w:u w:val="thick"/>
        </w:rPr>
        <w:t>FINAIS</w:t>
      </w:r>
    </w:p>
    <w:p w14:paraId="23093F27" w14:textId="77777777" w:rsidR="000F3706" w:rsidRPr="00542D3A" w:rsidRDefault="000F3706" w:rsidP="00C00BF2">
      <w:pPr>
        <w:pStyle w:val="Corpodetexto"/>
        <w:rPr>
          <w:rFonts w:ascii="Arial Narrow" w:hAnsi="Arial Narrow"/>
          <w:b/>
        </w:rPr>
      </w:pPr>
    </w:p>
    <w:p w14:paraId="34C89336" w14:textId="77777777" w:rsidR="000F3706" w:rsidRPr="00542D3A" w:rsidRDefault="000F3706" w:rsidP="00C00BF2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080"/>
          <w:tab w:val="left" w:pos="8505"/>
        </w:tabs>
        <w:spacing w:before="93"/>
        <w:ind w:right="110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7.1  Por ocasião</w:t>
      </w:r>
      <w:r w:rsidR="00D84F03" w:rsidRPr="00542D3A">
        <w:rPr>
          <w:rFonts w:ascii="Arial Narrow" w:hAnsi="Arial Narrow"/>
        </w:rPr>
        <w:t xml:space="preserve"> da contratação </w:t>
      </w:r>
      <w:r w:rsidRPr="00542D3A">
        <w:rPr>
          <w:rFonts w:ascii="Arial Narrow" w:hAnsi="Arial Narrow"/>
        </w:rPr>
        <w:t>deverão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ser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apresentadas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cópias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</w:rPr>
        <w:t>dos</w:t>
      </w:r>
      <w:r w:rsidR="00D84F03" w:rsidRPr="00542D3A">
        <w:rPr>
          <w:rFonts w:ascii="Arial Narrow" w:hAnsi="Arial Narrow"/>
        </w:rPr>
        <w:t xml:space="preserve"> </w:t>
      </w:r>
      <w:r w:rsidRPr="00542D3A">
        <w:rPr>
          <w:rFonts w:ascii="Arial Narrow" w:hAnsi="Arial Narrow"/>
          <w:spacing w:val="-1"/>
        </w:rPr>
        <w:t xml:space="preserve">seguintes </w:t>
      </w:r>
      <w:r w:rsidRPr="00542D3A">
        <w:rPr>
          <w:rFonts w:ascii="Arial Narrow" w:hAnsi="Arial Narrow"/>
          <w:spacing w:val="-64"/>
        </w:rPr>
        <w:t xml:space="preserve">           </w:t>
      </w:r>
      <w:r w:rsidRPr="00542D3A">
        <w:rPr>
          <w:rFonts w:ascii="Arial Narrow" w:hAnsi="Arial Narrow"/>
        </w:rPr>
        <w:t>documentos:</w:t>
      </w:r>
    </w:p>
    <w:p w14:paraId="0DC44281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CPF;</w:t>
      </w:r>
    </w:p>
    <w:p w14:paraId="3D381812" w14:textId="77777777" w:rsidR="00A72CD9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lastRenderedPageBreak/>
        <w:t>Título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Eleitor;</w:t>
      </w:r>
    </w:p>
    <w:p w14:paraId="2C002FC6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5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Carteira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Identidade</w:t>
      </w:r>
      <w:r w:rsidRPr="00542D3A">
        <w:rPr>
          <w:rFonts w:ascii="Arial Narrow" w:hAnsi="Arial Narrow"/>
          <w:spacing w:val="-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RG;</w:t>
      </w:r>
    </w:p>
    <w:p w14:paraId="1E35927A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Carteira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5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Trabalho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CTPS;</w:t>
      </w:r>
    </w:p>
    <w:p w14:paraId="08411A1B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residência;</w:t>
      </w:r>
    </w:p>
    <w:p w14:paraId="449331BC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8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Certificado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Escolaridade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ou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Diploma;</w:t>
      </w:r>
    </w:p>
    <w:p w14:paraId="5DE7CE6A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Histórico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Escolar;</w:t>
      </w:r>
    </w:p>
    <w:p w14:paraId="20E69F89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5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Registro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Profissional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(Carteira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Conselho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Classe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ou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Órgão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Categoria);</w:t>
      </w:r>
    </w:p>
    <w:p w14:paraId="4A831B3E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Certificado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Militar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(se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homem);</w:t>
      </w:r>
    </w:p>
    <w:p w14:paraId="22B8F683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9"/>
        </w:tabs>
        <w:autoSpaceDE w:val="0"/>
        <w:autoSpaceDN w:val="0"/>
        <w:spacing w:before="138" w:after="0" w:line="240" w:lineRule="auto"/>
        <w:ind w:left="0" w:right="113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542D3A">
        <w:rPr>
          <w:rFonts w:ascii="Arial Narrow" w:hAnsi="Arial Narrow"/>
          <w:spacing w:val="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com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firma reconhecida);</w:t>
      </w:r>
    </w:p>
    <w:p w14:paraId="2CD5C307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9"/>
        </w:tabs>
        <w:autoSpaceDE w:val="0"/>
        <w:autoSpaceDN w:val="0"/>
        <w:spacing w:before="5"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1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Foto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3X4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recente;</w:t>
      </w:r>
    </w:p>
    <w:p w14:paraId="1FA7A94E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Certidão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Nascimento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dos</w:t>
      </w:r>
      <w:r w:rsidRPr="00542D3A">
        <w:rPr>
          <w:rFonts w:ascii="Arial Narrow" w:hAnsi="Arial Narrow"/>
          <w:spacing w:val="-4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Filhos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Menores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18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Anos;</w:t>
      </w:r>
    </w:p>
    <w:p w14:paraId="7E16CCEE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right="112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Certidão</w:t>
      </w:r>
      <w:r w:rsidRPr="00542D3A">
        <w:rPr>
          <w:rFonts w:ascii="Arial Narrow" w:hAnsi="Arial Narrow"/>
          <w:spacing w:val="3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Negativa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antecedentes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criminais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esfera</w:t>
      </w:r>
      <w:r w:rsidRPr="00542D3A">
        <w:rPr>
          <w:rFonts w:ascii="Arial Narrow" w:hAnsi="Arial Narrow"/>
          <w:spacing w:val="29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federal,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estadual</w:t>
      </w:r>
      <w:r w:rsidRPr="00542D3A">
        <w:rPr>
          <w:rFonts w:ascii="Arial Narrow" w:hAnsi="Arial Narrow"/>
          <w:spacing w:val="3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</w:t>
      </w:r>
      <w:r w:rsidRPr="00542D3A">
        <w:rPr>
          <w:rFonts w:ascii="Arial Narrow" w:hAnsi="Arial Narrow"/>
          <w:spacing w:val="3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da</w:t>
      </w:r>
      <w:r w:rsidRPr="00542D3A">
        <w:rPr>
          <w:rFonts w:ascii="Arial Narrow" w:hAnsi="Arial Narrow"/>
          <w:spacing w:val="3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 xml:space="preserve">Comarca </w:t>
      </w:r>
      <w:r w:rsidRPr="00542D3A">
        <w:rPr>
          <w:rFonts w:ascii="Arial Narrow" w:hAnsi="Arial Narrow"/>
          <w:spacing w:val="-6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onde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reside;</w:t>
      </w:r>
    </w:p>
    <w:p w14:paraId="4BC0BE1F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Certidão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Negativa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débitos</w:t>
      </w:r>
      <w:r w:rsidRPr="00542D3A">
        <w:rPr>
          <w:rFonts w:ascii="Arial Narrow" w:hAnsi="Arial Narrow"/>
          <w:spacing w:val="-1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Municipais;</w:t>
      </w:r>
    </w:p>
    <w:p w14:paraId="3C4A8840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5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Comprovante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quitação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eleitoral;</w:t>
      </w:r>
    </w:p>
    <w:p w14:paraId="1259C2B0" w14:textId="7A46CA7C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36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Exame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admissional;</w:t>
      </w:r>
      <w:r w:rsidR="00AA698A">
        <w:rPr>
          <w:rFonts w:ascii="Arial Narrow" w:hAnsi="Arial Narrow"/>
          <w:sz w:val="24"/>
          <w:szCs w:val="24"/>
        </w:rPr>
        <w:t xml:space="preserve">   </w:t>
      </w:r>
    </w:p>
    <w:p w14:paraId="188E9FB3" w14:textId="77777777" w:rsidR="000F3706" w:rsidRPr="00542D3A" w:rsidRDefault="000F3706" w:rsidP="00C00BF2">
      <w:pPr>
        <w:pStyle w:val="PargrafodaLista"/>
        <w:widowControl w:val="0"/>
        <w:numPr>
          <w:ilvl w:val="0"/>
          <w:numId w:val="15"/>
        </w:numPr>
        <w:tabs>
          <w:tab w:val="left" w:pos="678"/>
          <w:tab w:val="left" w:pos="679"/>
        </w:tabs>
        <w:autoSpaceDE w:val="0"/>
        <w:autoSpaceDN w:val="0"/>
        <w:spacing w:before="100"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 w:rsidRPr="00542D3A">
        <w:rPr>
          <w:rFonts w:ascii="Arial Narrow" w:hAnsi="Arial Narrow"/>
          <w:sz w:val="24"/>
          <w:szCs w:val="24"/>
        </w:rPr>
        <w:t>Declaração</w:t>
      </w:r>
      <w:r w:rsidRPr="00542D3A">
        <w:rPr>
          <w:rFonts w:ascii="Arial Narrow" w:hAnsi="Arial Narrow"/>
          <w:spacing w:val="-3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de</w:t>
      </w:r>
      <w:r w:rsidRPr="00542D3A">
        <w:rPr>
          <w:rFonts w:ascii="Arial Narrow" w:hAnsi="Arial Narrow"/>
          <w:spacing w:val="-2"/>
          <w:sz w:val="24"/>
          <w:szCs w:val="24"/>
        </w:rPr>
        <w:t xml:space="preserve"> </w:t>
      </w:r>
      <w:r w:rsidRPr="00542D3A">
        <w:rPr>
          <w:rFonts w:ascii="Arial Narrow" w:hAnsi="Arial Narrow"/>
          <w:sz w:val="24"/>
          <w:szCs w:val="24"/>
        </w:rPr>
        <w:t>Bens.</w:t>
      </w:r>
    </w:p>
    <w:p w14:paraId="32914DA0" w14:textId="77777777" w:rsidR="00C00BF2" w:rsidRPr="00542D3A" w:rsidRDefault="000F3706" w:rsidP="00C00BF2">
      <w:pPr>
        <w:pStyle w:val="Corpodetexto"/>
        <w:spacing w:before="228"/>
        <w:ind w:right="115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7.2 Para efeito da contratação ficam os candidatos sujeitos à aprovação em exame médico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admissional segundo a natureza e especificidade da função, respectiva área de atuação e à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apresentação,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no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prazo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legal, dos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documentos que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lhe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foram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exigidos.</w:t>
      </w:r>
    </w:p>
    <w:p w14:paraId="0B5BC46D" w14:textId="77777777" w:rsidR="00C00BF2" w:rsidRPr="00542D3A" w:rsidRDefault="000F3706" w:rsidP="00C00BF2">
      <w:pPr>
        <w:pStyle w:val="Corpodetexto"/>
        <w:rPr>
          <w:rFonts w:ascii="Arial Narrow" w:hAnsi="Arial Narrow"/>
        </w:rPr>
      </w:pPr>
      <w:r w:rsidRPr="00542D3A">
        <w:rPr>
          <w:rFonts w:ascii="Arial Narrow" w:hAnsi="Arial Narrow"/>
        </w:rPr>
        <w:t>7.3 Caberá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ao</w:t>
      </w:r>
      <w:r w:rsidRPr="00542D3A">
        <w:rPr>
          <w:rFonts w:ascii="Arial Narrow" w:hAnsi="Arial Narrow"/>
          <w:spacing w:val="-1"/>
        </w:rPr>
        <w:t xml:space="preserve"> </w:t>
      </w:r>
      <w:r w:rsidRPr="00542D3A">
        <w:rPr>
          <w:rFonts w:ascii="Arial Narrow" w:hAnsi="Arial Narrow"/>
        </w:rPr>
        <w:t>Prefeito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Municipal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a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homologação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dos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resultados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deste</w:t>
      </w:r>
      <w:r w:rsidRPr="00542D3A">
        <w:rPr>
          <w:rFonts w:ascii="Arial Narrow" w:hAnsi="Arial Narrow"/>
          <w:spacing w:val="-4"/>
        </w:rPr>
        <w:t xml:space="preserve"> </w:t>
      </w:r>
      <w:r w:rsidRPr="00542D3A">
        <w:rPr>
          <w:rFonts w:ascii="Arial Narrow" w:hAnsi="Arial Narrow"/>
        </w:rPr>
        <w:t>Processo.</w:t>
      </w:r>
    </w:p>
    <w:p w14:paraId="5A8B4025" w14:textId="77777777" w:rsidR="000F3706" w:rsidRPr="00542D3A" w:rsidRDefault="000F3706" w:rsidP="00C00BF2">
      <w:pPr>
        <w:pStyle w:val="Corpodetexto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7.4 A realização da Chamada Pública, proveniente deste Edital, ficará a cargo de Comissão nomeada, composta por três servidores municipais, a qual compete, inclusive a resolução dos casos omissos.</w:t>
      </w:r>
    </w:p>
    <w:p w14:paraId="2B28AE46" w14:textId="77777777" w:rsidR="000F3706" w:rsidRPr="00542D3A" w:rsidRDefault="000F3706" w:rsidP="00C00BF2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542D3A">
        <w:rPr>
          <w:rFonts w:ascii="Arial Narrow" w:hAnsi="Arial Narrow"/>
        </w:rPr>
        <w:t>7.5 Para que não se alegue ignorância ou desconhecimento, faz baixar o presente Edital que será afixado no</w:t>
      </w:r>
      <w:r w:rsidRPr="00542D3A">
        <w:rPr>
          <w:rFonts w:ascii="Arial Narrow" w:hAnsi="Arial Narrow"/>
          <w:spacing w:val="1"/>
        </w:rPr>
        <w:t xml:space="preserve"> </w:t>
      </w:r>
      <w:r w:rsidRPr="00542D3A">
        <w:rPr>
          <w:rFonts w:ascii="Arial Narrow" w:hAnsi="Arial Narrow"/>
        </w:rPr>
        <w:t>mural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Paço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Municipal,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e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no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site</w:t>
      </w:r>
      <w:r w:rsidRPr="00542D3A">
        <w:rPr>
          <w:rFonts w:ascii="Arial Narrow" w:hAnsi="Arial Narrow"/>
          <w:spacing w:val="-2"/>
        </w:rPr>
        <w:t xml:space="preserve"> </w:t>
      </w:r>
      <w:r w:rsidRPr="00542D3A">
        <w:rPr>
          <w:rFonts w:ascii="Arial Narrow" w:hAnsi="Arial Narrow"/>
        </w:rPr>
        <w:t>oficial</w:t>
      </w:r>
      <w:r w:rsidRPr="00542D3A">
        <w:rPr>
          <w:rFonts w:ascii="Arial Narrow" w:hAnsi="Arial Narrow"/>
          <w:spacing w:val="-5"/>
        </w:rPr>
        <w:t xml:space="preserve"> </w:t>
      </w:r>
      <w:r w:rsidRPr="00542D3A">
        <w:rPr>
          <w:rFonts w:ascii="Arial Narrow" w:hAnsi="Arial Narrow"/>
        </w:rPr>
        <w:t>do</w:t>
      </w:r>
      <w:r w:rsidRPr="00542D3A">
        <w:rPr>
          <w:rFonts w:ascii="Arial Narrow" w:hAnsi="Arial Narrow"/>
          <w:spacing w:val="-3"/>
        </w:rPr>
        <w:t xml:space="preserve"> </w:t>
      </w:r>
      <w:r w:rsidRPr="00542D3A">
        <w:rPr>
          <w:rFonts w:ascii="Arial Narrow" w:hAnsi="Arial Narrow"/>
        </w:rPr>
        <w:t>município</w:t>
      </w:r>
      <w:r w:rsidRPr="00542D3A">
        <w:rPr>
          <w:rFonts w:ascii="Arial Narrow" w:hAnsi="Arial Narrow"/>
          <w:spacing w:val="2"/>
        </w:rPr>
        <w:t xml:space="preserve"> </w:t>
      </w:r>
      <w:hyperlink r:id="rId9" w:history="1">
        <w:r w:rsidRPr="00542D3A">
          <w:rPr>
            <w:rStyle w:val="Hyperlink"/>
            <w:rFonts w:ascii="Arial Narrow" w:hAnsi="Arial Narrow"/>
            <w:u w:color="0000FF"/>
          </w:rPr>
          <w:t>http://www.passosmaia.sc.gov.br</w:t>
        </w:r>
      </w:hyperlink>
      <w:r w:rsidRPr="00542D3A">
        <w:rPr>
          <w:rFonts w:ascii="Arial Narrow" w:hAnsi="Arial Narrow"/>
        </w:rPr>
        <w:t>.</w:t>
      </w:r>
    </w:p>
    <w:p w14:paraId="52B27D4F" w14:textId="77777777" w:rsidR="000F3706" w:rsidRPr="00542D3A" w:rsidRDefault="000F3706" w:rsidP="00C00BF2">
      <w:pPr>
        <w:pStyle w:val="Corpodetexto"/>
        <w:rPr>
          <w:rFonts w:ascii="Arial Narrow" w:hAnsi="Arial Narrow"/>
        </w:rPr>
      </w:pPr>
    </w:p>
    <w:p w14:paraId="247E1D49" w14:textId="456E2B14" w:rsidR="000F3706" w:rsidRPr="00542D3A" w:rsidRDefault="000F3706" w:rsidP="00C00BF2">
      <w:pPr>
        <w:pStyle w:val="Corpodetexto"/>
        <w:spacing w:before="92"/>
        <w:rPr>
          <w:rFonts w:ascii="Arial Narrow" w:hAnsi="Arial Narrow"/>
        </w:rPr>
      </w:pPr>
      <w:r w:rsidRPr="00542D3A">
        <w:rPr>
          <w:rFonts w:ascii="Arial Narrow" w:hAnsi="Arial Narrow"/>
        </w:rPr>
        <w:t>Passos Maia/SC,</w:t>
      </w:r>
      <w:r w:rsidRPr="00542D3A">
        <w:rPr>
          <w:rFonts w:ascii="Arial Narrow" w:hAnsi="Arial Narrow"/>
          <w:spacing w:val="-7"/>
        </w:rPr>
        <w:t xml:space="preserve"> </w:t>
      </w:r>
      <w:r w:rsidRPr="00542D3A">
        <w:rPr>
          <w:rFonts w:ascii="Arial Narrow" w:hAnsi="Arial Narrow"/>
        </w:rPr>
        <w:t>em</w:t>
      </w:r>
      <w:r w:rsidRPr="00542D3A">
        <w:rPr>
          <w:rFonts w:ascii="Arial Narrow" w:hAnsi="Arial Narrow"/>
          <w:spacing w:val="-3"/>
        </w:rPr>
        <w:t xml:space="preserve"> </w:t>
      </w:r>
      <w:r w:rsidR="00E97C6E">
        <w:rPr>
          <w:rFonts w:ascii="Arial Narrow" w:hAnsi="Arial Narrow"/>
        </w:rPr>
        <w:t>2</w:t>
      </w:r>
      <w:r w:rsidR="00BE241B">
        <w:rPr>
          <w:rFonts w:ascii="Arial Narrow" w:hAnsi="Arial Narrow"/>
        </w:rPr>
        <w:t>2</w:t>
      </w:r>
      <w:r w:rsidR="009A34D7">
        <w:rPr>
          <w:rFonts w:ascii="Arial Narrow" w:hAnsi="Arial Narrow"/>
        </w:rPr>
        <w:t xml:space="preserve"> de </w:t>
      </w:r>
      <w:r w:rsidR="00BE241B">
        <w:rPr>
          <w:rFonts w:ascii="Arial Narrow" w:hAnsi="Arial Narrow"/>
        </w:rPr>
        <w:t>maio</w:t>
      </w:r>
      <w:r w:rsidR="007554D9" w:rsidRPr="00542D3A">
        <w:rPr>
          <w:rFonts w:ascii="Arial Narrow" w:hAnsi="Arial Narrow"/>
        </w:rPr>
        <w:t xml:space="preserve"> de 202</w:t>
      </w:r>
      <w:r w:rsidR="00612116">
        <w:rPr>
          <w:rFonts w:ascii="Arial Narrow" w:hAnsi="Arial Narrow"/>
        </w:rPr>
        <w:t>4</w:t>
      </w:r>
      <w:r w:rsidR="007554D9" w:rsidRPr="00542D3A">
        <w:rPr>
          <w:rFonts w:ascii="Arial Narrow" w:hAnsi="Arial Narrow"/>
        </w:rPr>
        <w:t>.</w:t>
      </w:r>
    </w:p>
    <w:p w14:paraId="15364E57" w14:textId="77777777" w:rsidR="000F3706" w:rsidRPr="00542D3A" w:rsidRDefault="000F3706" w:rsidP="00C00BF2">
      <w:pPr>
        <w:pStyle w:val="Corpodetexto"/>
        <w:spacing w:before="92"/>
        <w:ind w:left="-567"/>
        <w:rPr>
          <w:rFonts w:ascii="Arial Narrow" w:hAnsi="Arial Narrow"/>
        </w:rPr>
      </w:pPr>
    </w:p>
    <w:p w14:paraId="5F682AC2" w14:textId="77777777" w:rsidR="000F3706" w:rsidRPr="00542D3A" w:rsidRDefault="000F3706" w:rsidP="00C00BF2">
      <w:pPr>
        <w:pStyle w:val="Corpodetexto"/>
        <w:ind w:left="-567"/>
        <w:rPr>
          <w:rFonts w:ascii="Arial Narrow" w:hAnsi="Arial Narrow"/>
        </w:rPr>
      </w:pPr>
    </w:p>
    <w:p w14:paraId="3A3D356F" w14:textId="77777777" w:rsidR="000F3706" w:rsidRPr="00542D3A" w:rsidRDefault="000F3706" w:rsidP="00C00BF2">
      <w:pPr>
        <w:pStyle w:val="Corpodetexto"/>
        <w:ind w:left="-567"/>
        <w:jc w:val="center"/>
        <w:rPr>
          <w:rFonts w:ascii="Arial Narrow" w:hAnsi="Arial Narrow"/>
        </w:rPr>
      </w:pPr>
    </w:p>
    <w:p w14:paraId="5937BECF" w14:textId="0F5AB287" w:rsidR="000F3706" w:rsidRPr="00542D3A" w:rsidRDefault="008F489A" w:rsidP="00C00BF2">
      <w:pPr>
        <w:pStyle w:val="Ttulo1"/>
        <w:ind w:left="1843" w:right="3907" w:hanging="6"/>
        <w:jc w:val="center"/>
        <w:rPr>
          <w:rFonts w:ascii="Arial Narrow" w:hAnsi="Arial Narrow"/>
          <w:spacing w:val="1"/>
        </w:rPr>
      </w:pPr>
      <w:r>
        <w:rPr>
          <w:rFonts w:ascii="Arial Narrow" w:hAnsi="Arial Narrow"/>
        </w:rPr>
        <w:t>OSMAR TOZZO</w:t>
      </w:r>
    </w:p>
    <w:p w14:paraId="4AA00316" w14:textId="2272ED51" w:rsidR="007849B2" w:rsidRDefault="000F3706" w:rsidP="00C00BF2">
      <w:pPr>
        <w:pStyle w:val="Ttulo1"/>
        <w:ind w:left="1843" w:right="3907" w:hanging="6"/>
        <w:jc w:val="center"/>
        <w:rPr>
          <w:rFonts w:ascii="Arial Narrow" w:hAnsi="Arial Narrow"/>
        </w:rPr>
      </w:pPr>
      <w:r w:rsidRPr="00542D3A">
        <w:rPr>
          <w:rFonts w:ascii="Arial Narrow" w:hAnsi="Arial Narrow"/>
          <w:spacing w:val="1"/>
        </w:rPr>
        <w:t>P</w:t>
      </w:r>
      <w:r w:rsidRPr="00542D3A">
        <w:rPr>
          <w:rFonts w:ascii="Arial Narrow" w:hAnsi="Arial Narrow"/>
        </w:rPr>
        <w:t>REFEITO</w:t>
      </w:r>
      <w:r w:rsidRPr="00542D3A">
        <w:rPr>
          <w:rFonts w:ascii="Arial Narrow" w:hAnsi="Arial Narrow"/>
          <w:spacing w:val="-14"/>
        </w:rPr>
        <w:t xml:space="preserve"> </w:t>
      </w:r>
      <w:r w:rsidRPr="00542D3A">
        <w:rPr>
          <w:rFonts w:ascii="Arial Narrow" w:hAnsi="Arial Narrow"/>
        </w:rPr>
        <w:t>MUNICIPAL</w:t>
      </w:r>
    </w:p>
    <w:p w14:paraId="5E6A1D58" w14:textId="77777777" w:rsidR="008F489A" w:rsidRDefault="008F489A" w:rsidP="00C00BF2">
      <w:pPr>
        <w:pStyle w:val="Ttulo1"/>
        <w:ind w:left="1843" w:right="3907" w:hanging="6"/>
        <w:jc w:val="center"/>
        <w:rPr>
          <w:rFonts w:ascii="Arial Narrow" w:hAnsi="Arial Narrow"/>
        </w:rPr>
      </w:pPr>
    </w:p>
    <w:p w14:paraId="77A32E71" w14:textId="77777777" w:rsidR="00C00BF2" w:rsidRPr="00542D3A" w:rsidRDefault="00C00BF2" w:rsidP="00C00BF2">
      <w:pPr>
        <w:pStyle w:val="Ttulo1"/>
        <w:ind w:left="1843" w:right="3907" w:hanging="6"/>
        <w:jc w:val="center"/>
        <w:rPr>
          <w:rFonts w:ascii="Arial Narrow" w:hAnsi="Arial Narrow"/>
        </w:rPr>
      </w:pPr>
    </w:p>
    <w:p w14:paraId="4B53DEB7" w14:textId="77777777" w:rsidR="00E97C6E" w:rsidRDefault="00E97C6E" w:rsidP="00BE241B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</w:p>
    <w:p w14:paraId="22E3EE39" w14:textId="77777777" w:rsidR="00E97C6E" w:rsidRDefault="00E97C6E" w:rsidP="00BE241B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</w:p>
    <w:p w14:paraId="5BD58541" w14:textId="77777777" w:rsidR="00E97C6E" w:rsidRDefault="00E97C6E" w:rsidP="00BE241B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</w:p>
    <w:p w14:paraId="464BB644" w14:textId="1D36D6A7" w:rsidR="00D253E7" w:rsidRDefault="000F3706" w:rsidP="00BE241B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  <w:r w:rsidRPr="00542D3A">
        <w:rPr>
          <w:rFonts w:ascii="Arial Narrow" w:hAnsi="Arial Narrow"/>
        </w:rPr>
        <w:lastRenderedPageBreak/>
        <w:t>Anexo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</w:tblGrid>
      <w:tr w:rsidR="00D253E7" w:rsidRPr="00E803E5" w14:paraId="3E70324F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2625" w14:textId="77777777" w:rsidR="00D253E7" w:rsidRPr="00E803E5" w:rsidRDefault="00D253E7" w:rsidP="00907FA5">
            <w:pPr>
              <w:jc w:val="both"/>
              <w:rPr>
                <w:rFonts w:ascii="Arial Narrow" w:eastAsia="Times New Roman" w:hAnsi="Arial Narrow" w:cs="Calibri"/>
                <w:shd w:val="clear" w:color="auto" w:fill="FFFFFF"/>
              </w:rPr>
            </w:pPr>
            <w:r w:rsidRPr="00E803E5">
              <w:rPr>
                <w:rFonts w:ascii="Arial Narrow" w:hAnsi="Arial Narrow"/>
                <w:b/>
              </w:rPr>
              <w:t xml:space="preserve">Nome do Cargo: 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t xml:space="preserve">MÉDICO </w:t>
            </w:r>
          </w:p>
        </w:tc>
      </w:tr>
      <w:tr w:rsidR="00D253E7" w:rsidRPr="00E803E5" w14:paraId="356534AF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695F" w14:textId="77777777" w:rsidR="00D253E7" w:rsidRPr="00E803E5" w:rsidRDefault="00D253E7" w:rsidP="00907FA5">
            <w:pPr>
              <w:jc w:val="both"/>
              <w:rPr>
                <w:rFonts w:ascii="Arial Narrow" w:hAnsi="Arial Narrow"/>
                <w:b/>
              </w:rPr>
            </w:pPr>
            <w:r w:rsidRPr="00E803E5">
              <w:rPr>
                <w:rFonts w:ascii="Arial Narrow" w:hAnsi="Arial Narrow"/>
                <w:b/>
              </w:rPr>
              <w:t xml:space="preserve">Responsabilidades e Atribuições: 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t>Prestar assistência integral ao paciente, família e comunidade, de acordo com suas competências, a fim de contribuir com o restabelecimento da saúde e a melhoria da qualidade de vida, realizando procedimentos de medicina como atendimentos, consultas, exames, tratamentos, entre outros; Desenvolver ações em saúde que contribuam para o bem-estar dos usuários, por meio da realização de consultas e atendimentos médicos:- efetuando anamnese;- realizando exame físico;- levantando hipóteses diagnósticas;- realizando e supervisionando propedêutica instrumental; - solicitando e realizando exames complementares;- interpretando dados de exames clínicos e exames complementares;- diagnosticando o estado de saúde do paciente;- discutindo diagnóstico, prognóstico e tratamento com pacientes, clientes, responsáveis e familiares;- realizando visitas domiciliares, quando necessário;- realizando pequenas cirurgias a nível ambulatorial. Tratar pacientes e clientes:- planejando, indicando e prescrevendo tratamento;- executando tratamentos com agentes químicos, físicos e biológicos;- receitando drogas, medicamentos e fitoterápicos;- praticando intervenções clínicas e cirúrgicas;- praticando procedimentos intervencionistas;- estabelecendo prognóstico;- monitorando o estado de saúde dos pacientes. Implementar ações para promoção da saúde:- estabelecendo planos de ação;- prescrevendo medidas higiênico-dietéticas e imunização;- ministrando tratamentos preventivos;- implementando medidas de segurança e proteção do trabalhador e medidas de saúde ambiental;- promovendo campanhas de saúde e atividades educativas e ações de controle de vetores e zoonoses;- divulgando informações em mídia;- prestando informações e orientações à população, visando proporcionar a troca de conhecimentos, divulgar fatores de riscos e outros;- participando dos grupos e reuniões comunitárias. Elaborar documentos médicos, tais como prontuários, receitas, atestados, protocolos de condutas médicas, laudos, relatórios, pareceres, documentos de imagem, declarações, material informativo e normativo, dentre outros; Propiciar a plena atenção prestada aos usuários, para estabelecer o diagnóstico, prognóstico e plano de tratamento, em conformidade com os ditames do código de ética médica do Conselho Federal de Medicina:- integrando a equipe multiprofissional de saúde;- encaminhando pacientes para atendimento especializado;- requerendo pareceres técnicos (contra-referência) e exames complementares;- analisando e interpretando exames diversos. Manter o registro dos usuários atendidos, incluindo a conclusão diagnóstica, tratamento, evolução, procedimentos tomados, a fim de efetuar a orientação terapêutica adequada; Acompanhar </w:t>
            </w:r>
            <w:r w:rsidRPr="00E803E5">
              <w:rPr>
                <w:rFonts w:ascii="Arial Narrow" w:eastAsia="Times New Roman" w:hAnsi="Arial Narrow" w:cs="Calibri"/>
                <w:i/>
                <w:iCs/>
                <w:shd w:val="clear" w:color="auto" w:fill="FFFFFF"/>
              </w:rPr>
              <w:t>in loco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t xml:space="preserve">, quando necessário, a transferência de pacientes entre unidades e estabelecimentos de saúde;* Realizar inspeções médicas visando o cumprimento da legislação, para efeitos de:- posse em cargo público;- readaptação;- reversão;- aproveitamento;- licença por motivo de doença em pessoa da família;- aposentadoria e auxílio-doença;- salário maternidade;- revisão de aposentadoria; auxílio ao filho excepcional, licença acidente de trabalho, isenção de imposto de renda de servidores aposentados, entre outros. Realizar outras inspeções médicas de caráter elucidativo ou apoio relativo a casos sujeitos à perícia, conforme solicitação, bem como expedir laudo de licença para tratamento de saúde dos servidores, efetuando perícias domiciliares ou hospitalares, na impossibilidade de comparecimento destes ao local da perícia;* Compor a Junta Médica para revisão dos laudos médicos e apreciação dos pedidos de reconsideração, quando necessário ou solicitado, bem como auxiliar nos inquéritos administrativos e judiciais e figurar como assistente técnico nas perícias judiciais designadas, formulando quesitos; Auditar os laudos médicos para autorização de internação hospitalar; Utilizar sistema informatizado para registro de consultas (prontuário); Coordenar e executar programas, projetos e serviços sociais desenvolvidos pela Administração Pública Municipal, direta, indireta, entidades e organizações populares do Município, em conformidade com o SUS e Conselhos Profissionais de Medicina; Realizar procedimento técnico-profissional dirigido para a prevenção primária, definida como a promoção da saúde e a prevenção da ocorrência de enfermidades ou profilaxia; Realizar procedimento técnico-profissional dirigido para a prevenção 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lastRenderedPageBreak/>
              <w:t>secundária, definida como a prevenção da evolução das enfermidades ou execução de procedimentos diagnósticos ou terapêuticos; Realizar procedimento técnico-profissional dirigido para a prevenção terciária, definida como a prevenção da invalidez ou reabilitação dos enfermos; Quando atuando em Medicina do Trabalho: Promover a saúde do servidor, em especial, aquele exposto a maior risco de acidente de trabalho ou doenças profissionais, assegurando a sua continuidade operacional e a produtividade:- realizando exames clínicos periodicamente;- solicitando e interpretando resultados, de acordo com o Programa de Controle Médico de Saúde Ocupacional - PCMSO;  assistindo aos trabalhadores acidentados. Preservar a saúde e segurança do servidor, desenvolvendo, com a equipe técnica de segurança do trabalho, ações e programas de proteção e vigilância, analisando em conjunto, os riscos, condições de trabalho, fatores de insalubridade e periculosidade, fadiga e outros; Fiscalizar os trabalhos executados, prestando orientações sobre postura e higiene nos locais de trabalho; Emitir guias admissionais, demissionais e de afastamento do trabalho, zelando pela qualidade dos trabalhos desenvolvidos e executando-os dentro dos padrões exigidos pela legislação vigente; Propiciar a plena atenção prestada aos usuários, integrando a equipe multiprofissional de saúde, bem como encaminhando, requerendo pareceres técnicos e exames complementares, de outros profissionais de saúde, analisando e interpretando exames diversos, comparando-os com os padrões normais, para confirmar ou informar o diagnóstico; Determinar, quando esgotados todos os meios conhecidos para a eliminação do risco e este persistir, mesmo reduzido, a utilização, pelo trabalhador, de EPIs, de acordo com o que determina a Norma Regulamentadora - NR 6, desde que a contração, a intensidade ou característica do agente assim exija; Responsabilizar-se tecnicamente, pela orientação quanto ao cumprimento do disposto nas NRs aplicáveis às atividades executadas, satisfazendo as necessidades da medicina com segurança; Promover a realização de atividades de conscientização, tanto por meio de campanhas quanto de programas de duração permanente, educando e orientando os servidores para a prevenção de acidentes do trabalho e doenças ocupacionais; Analisar e registrar em documento específico todos os acidentes ocorridos, com ou sem vítima e, todos os casos de doença ocupacional, descrevendo a história e as características, os fatores ambientais, as características do agente e as condições dos indivíduos portadores, tendo esses casos arquivados para qualquer fim; Registrar mensalmente os dados atualizados de acidentes do trabalho, doenças ocupacionais e agentes de insalubridade, preenchendo os quesitos predefinidos; Realizar estabelecimento de nexo causal para patologias ocupacionais ou de trabalho, efetuando anamnese clínica ocupacional, exames físicos, complementares e inspeção nos locais de trabalho; Preparar informes e documentos de assuntos em Medicina do Trabalho, a fim de possibilitar subsídios para elaboração de ordens de serviços, portarias, pareceres e outros; Colaborar com a formação e no aprimoramento de outros profissionais, como Técnicos em Segurança do Trabalho, supervisionando e orientando ações, estágios e participando de programas de treinamento em serviço; Auxiliar na plena atenção prestada aos trabalhadores, integrando a equipe técnica de segurança, acompanhando sempre que necessário, em visitas </w:t>
            </w:r>
            <w:r w:rsidRPr="00E803E5">
              <w:rPr>
                <w:rFonts w:ascii="Arial Narrow" w:eastAsia="Times New Roman" w:hAnsi="Arial Narrow" w:cs="Calibri"/>
                <w:i/>
                <w:iCs/>
                <w:shd w:val="clear" w:color="auto" w:fill="FFFFFF"/>
              </w:rPr>
              <w:t>in loco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t>, ministrando palestras em programas de prevenção e outros; Compor a Junta Médica para revisão dos laudos médicos e apreciação dos pedidos de reconsideração, quando necessário ou solicitado, bem como auxiliar nos inquéritos administrativos e judiciais e figurar como assistente técnico nas perícias judiciais designadas, formulando quesitos.</w:t>
            </w:r>
          </w:p>
        </w:tc>
      </w:tr>
      <w:tr w:rsidR="00D253E7" w:rsidRPr="00E803E5" w14:paraId="32CCC845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E8E2" w14:textId="77777777" w:rsidR="00D253E7" w:rsidRPr="00E803E5" w:rsidRDefault="00D253E7" w:rsidP="00907FA5">
            <w:pPr>
              <w:jc w:val="both"/>
              <w:rPr>
                <w:rFonts w:ascii="Arial Narrow" w:eastAsia="Times New Roman" w:hAnsi="Arial Narrow" w:cs="Calibri"/>
                <w:shd w:val="clear" w:color="auto" w:fill="FFFFFF"/>
              </w:rPr>
            </w:pPr>
            <w:r w:rsidRPr="00E803E5">
              <w:rPr>
                <w:rFonts w:ascii="Arial Narrow" w:hAnsi="Arial Narrow"/>
                <w:b/>
              </w:rPr>
              <w:lastRenderedPageBreak/>
              <w:t xml:space="preserve">Requisitos para o Cargo – 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t>Graduação em Medicina, com habilitação específica na área de atuação, com registro, no conselho ou órgão fiscalizador do exercício da profissão.</w:t>
            </w:r>
          </w:p>
        </w:tc>
      </w:tr>
      <w:tr w:rsidR="00D253E7" w:rsidRPr="00E803E5" w14:paraId="2D301956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D24F" w14:textId="77777777" w:rsidR="00D253E7" w:rsidRPr="00E803E5" w:rsidRDefault="00D253E7" w:rsidP="00907FA5">
            <w:pPr>
              <w:jc w:val="both"/>
              <w:rPr>
                <w:rFonts w:ascii="Arial Narrow" w:hAnsi="Arial Narrow"/>
                <w:b/>
              </w:rPr>
            </w:pPr>
            <w:r w:rsidRPr="00E803E5">
              <w:rPr>
                <w:rFonts w:ascii="Arial Narrow" w:hAnsi="Arial Narrow"/>
                <w:b/>
              </w:rPr>
              <w:t xml:space="preserve">Carga Horaria – </w:t>
            </w:r>
            <w:r w:rsidRPr="00E803E5">
              <w:rPr>
                <w:rFonts w:ascii="Arial Narrow" w:hAnsi="Arial Narrow"/>
              </w:rPr>
              <w:t>40h semanais.</w:t>
            </w:r>
          </w:p>
        </w:tc>
      </w:tr>
    </w:tbl>
    <w:p w14:paraId="2B52C233" w14:textId="4DDD8532" w:rsidR="007A16BE" w:rsidRDefault="007A16BE" w:rsidP="00BE241B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84B460D" w14:textId="77777777" w:rsidR="00D253E7" w:rsidRDefault="00D253E7" w:rsidP="00BE241B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</w:tblGrid>
      <w:tr w:rsidR="00D253E7" w:rsidRPr="00E803E5" w14:paraId="0BE3E650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38A6" w14:textId="402AB0C2" w:rsidR="00D253E7" w:rsidRPr="00E803E5" w:rsidRDefault="00D253E7" w:rsidP="00907FA5">
            <w:pPr>
              <w:jc w:val="both"/>
              <w:rPr>
                <w:rFonts w:ascii="Arial Narrow" w:eastAsia="Times New Roman" w:hAnsi="Arial Narrow" w:cs="Calibri"/>
                <w:shd w:val="clear" w:color="auto" w:fill="FFFFFF"/>
              </w:rPr>
            </w:pPr>
            <w:r w:rsidRPr="00E803E5">
              <w:rPr>
                <w:rFonts w:ascii="Arial Narrow" w:hAnsi="Arial Narrow"/>
                <w:b/>
              </w:rPr>
              <w:t xml:space="preserve">Nome do Cargo: </w:t>
            </w:r>
            <w:r w:rsidR="00E97C6E">
              <w:rPr>
                <w:rFonts w:ascii="Arial Narrow" w:hAnsi="Arial Narrow"/>
                <w:b/>
              </w:rPr>
              <w:t>Farmacêutico</w:t>
            </w:r>
          </w:p>
        </w:tc>
      </w:tr>
      <w:tr w:rsidR="00E97C6E" w:rsidRPr="00E803E5" w14:paraId="4267DB0B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37B4" w14:textId="0FC2B755" w:rsidR="00E97C6E" w:rsidRPr="00E803E5" w:rsidRDefault="00E97C6E" w:rsidP="00E97C6E">
            <w:pPr>
              <w:jc w:val="both"/>
              <w:rPr>
                <w:rFonts w:ascii="Arial Narrow" w:hAnsi="Arial Narrow"/>
                <w:b/>
              </w:rPr>
            </w:pPr>
            <w:r w:rsidRPr="00E803E5">
              <w:rPr>
                <w:rFonts w:ascii="Arial Narrow" w:hAnsi="Arial Narrow"/>
                <w:b/>
              </w:rPr>
              <w:lastRenderedPageBreak/>
              <w:t xml:space="preserve">Responsabilidades e Atribuições: 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t xml:space="preserve"> Cumprir e executar todas as atividades inerentes ao âmbito profissional farmacêutico, dentro do Código de Ética da profissão, de modo a contribuir para a salvaguarda da saúde pública e todas as ações de educação dirigidas à comunidade na promoção da saúde. Contribuir para a realização de diagnósticos corretos, prestando suporte técnico à equipe de laboratório, a fim de garantir que as atividades sejam realizadas com qualidade e que produzam resultados verídicos; Prestar assistência e promover o uso consciente e racional de medicamentos, prestando suporte aos usuários e profissionais envolvidos; Atender a demanda da população no que se refere à distribuição de medicamentos, visando manter o fluxo adequado de distribuição aos usuários e serviços e racionalizar a compra de medicamentos padronizados:- planejando a aquisição e distribuição de medicamentos;- acompanhando todo o processo de elaboração de pedidos e compras, desde a relação de pedidos até a presença no pregão; realizando procedimentos administrativos de controle, cadastro e atualização de medicamentos, pedidos, entre outros, a fim de gerar relatórios de utilização, permitindo o controle de uso e possibilitando calcular a quantidade necessária de medicamentos a serem comprados no próximo período;- elaborando lista de medicamentos e quantidades necessárias;- controlando os estoques;- autorizando a dispensação para as unidades de saúde, mediante pedido;- recebendo as receitas do público e analisando-as;- fornecendo os medicamentos de acordo com a necessidade do requisitante e padronização do Município. Prestar orientações a usuários e outros profissionais, sobre medicamentos, modo de utilizar e processo de obtenção dos mesmos, permitindo que o usuário tenha acesso às informações pertinentes ao seu tratamento, visando melhorar e ampliar a adesão a este, bem como evitar trocas, uso inadequado ou irracional de medicamentos; Atuar no recebimento e armazenagem de medicamentos, conferindo volumes, quantidades, validades e valores referentes às autorizações, dando entrada no sistema específico e controlando as condições de estoque e armazenagem; Prestar atendimento a pacientes, visando otimizar os tratamentos terapêuticos e diminuir o sofrimento dos indivíduos que buscam a unidade:- avaliando a prescrição de medicação;- prestando os esclarecimentos necessários aos pacientes; - direcionando o paciente de acordo com a demanda identificada. Garantir que os medicamentos vencidos sejam descartados com segurança e de acordo com as normas ambientais, definindo o destino de produtos vencidos, providenciando o recolhimento e encaminhamento para a empresa responsável pela coleta; Contribuir para que os resíduos de farmácias, postos e outras unidades de saúde, sejam destinados corretamente, de acordo com as normas sanitárias:- realizando o levantamento dos resíduos produzidos;- elaborando e implementando ações para eliminação destes resíduos; Realizar o balanço de medicamentos controlados, encaminhando periodicamente os relatórios necessários para a Vigilância Sanitária responsável, visando seguir os procedimentos legais, bem como manter o órgão fiscalizador informado; Controlar, orientar e dispensar medicamentos judiciais; Responsabilizar-se tecnicamente perante Conselho Regional de Farmácia - CRF, Agência Nacional de Vigilância Sanitária - ANVISA e Vigilância Sanitária local, para cumprir com requisitos legais e garantir resultados idôneos; Informar aos profissionais prescritores quando medicamentos forem incluídos ou excluídos das relações padrão do Ministério da Saúde, de modo a promover o acesso dos usuários aos medicamentos; Promover a educação em saúde, em seus segmentos, desenvolvendo estudos e pesquisas relacionados à sua área de atuação, por reuniões, comissões, orientações, campanhas, palestras e outros; Elaborar, confeccionar e distribuir materiais informativos como manuais, folders e outros, para todas as áreas de abrangência da atuação farmacêutica; Participar ativamente no processo de padronização de medicamentos e orientar a comissão de licitação sobre características técnicas e qualidade dos mesmos, de modo a atender às necessidades da população dentro do orçamento previsto; Participar na elaboração de planos, programas e políticas, em parceria com outros profissionais, buscando subsídios na bibliografia disponível, visando efetivar a formulação de uma política de Assistência Farmacêutica Municipal e a implantação de ações capazes de promover a melhoria das condições de assistência à saúde da população; Implantar, executar e aprimorar Programas do Ministério da Saúde, </w:t>
            </w:r>
            <w:r w:rsidRPr="00E803E5">
              <w:rPr>
                <w:rFonts w:ascii="Arial Narrow" w:eastAsia="Times New Roman" w:hAnsi="Arial Narrow" w:cs="Calibri"/>
                <w:shd w:val="clear" w:color="auto" w:fill="FFFFFF"/>
              </w:rPr>
              <w:lastRenderedPageBreak/>
              <w:t>Políticas de Saúde Pública e Diretrizes do SUS; Selecionar, adquirir e atualizar bibliografias necessárias para que se possa atingir excelência técnica no campo de atuação farmacêutica como: interações medicamentosas, reações adversas, uso em gestantes e lactentes, posologias e dosagens e outros, promovendo desta maneira, uma assistência farmacêutica segura e eficaz; Fiscalizar, vistoriar, inspecionar e interditar em estabelecimentos de saúde, cadastro e controle de receitas e balanços referentes a farmácias e drogarias, para fornecimento de receituário; Elaborar relatórios com informações, dados estatísticos e indicadores da área, visando fornecer subsídios para decisões de correções de políticas ou procedimentos de sua área de atuação; Manter atualizados os indicadores e informações pertinentes à área de atuação, observando os procedimentos internos e legislação aplicável; Atender aos servidores, objetivando esclarecer dúvidas, receber solicitações, e buscar soluções para eventuais transtornos; Zelar pela limpeza, organização, segurança e disciplina de seu local de trabalho; Atuar de acordo com princípios de qualidade e ética, de acordo com o alinhamento e planejamento estratégico do Município; Utilizar EPIs para exercício do seu trabalho, quando indicado em laudos competentes, visando garantir a sua segurança e integridade física; Executar outras tarefas correlatas às acima descritas, a critério de seu superior imediato e conforme demanda.</w:t>
            </w:r>
          </w:p>
        </w:tc>
      </w:tr>
      <w:tr w:rsidR="00D253E7" w:rsidRPr="00E803E5" w14:paraId="4AA4C380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08FE" w14:textId="308AE363" w:rsidR="00D253E7" w:rsidRPr="00E803E5" w:rsidRDefault="00D253E7" w:rsidP="00907FA5">
            <w:pPr>
              <w:jc w:val="both"/>
              <w:rPr>
                <w:rFonts w:ascii="Arial Narrow" w:eastAsia="Times New Roman" w:hAnsi="Arial Narrow" w:cs="Calibri"/>
                <w:shd w:val="clear" w:color="auto" w:fill="FFFFFF"/>
              </w:rPr>
            </w:pPr>
            <w:r w:rsidRPr="00E803E5">
              <w:rPr>
                <w:rFonts w:ascii="Arial Narrow" w:hAnsi="Arial Narrow"/>
                <w:b/>
              </w:rPr>
              <w:lastRenderedPageBreak/>
              <w:t xml:space="preserve">Requisitos para o Cargo – </w:t>
            </w:r>
            <w:r w:rsidR="00E97C6E" w:rsidRPr="00E803E5">
              <w:rPr>
                <w:rFonts w:ascii="Arial Narrow" w:eastAsia="Times New Roman" w:hAnsi="Arial Narrow" w:cs="Calibri"/>
                <w:shd w:val="clear" w:color="auto" w:fill="FFFFFF"/>
              </w:rPr>
              <w:t>Graduação em Farmácia com registro no órgão fiscalizador do exercício da profissão.</w:t>
            </w:r>
          </w:p>
        </w:tc>
      </w:tr>
      <w:tr w:rsidR="00D253E7" w:rsidRPr="00E803E5" w14:paraId="755D45F6" w14:textId="77777777" w:rsidTr="00907FA5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D6D" w14:textId="77777777" w:rsidR="00D253E7" w:rsidRPr="00E803E5" w:rsidRDefault="00D253E7" w:rsidP="00907FA5">
            <w:pPr>
              <w:jc w:val="both"/>
              <w:rPr>
                <w:rFonts w:ascii="Arial Narrow" w:hAnsi="Arial Narrow"/>
                <w:b/>
              </w:rPr>
            </w:pPr>
            <w:r w:rsidRPr="00E803E5">
              <w:rPr>
                <w:rFonts w:ascii="Arial Narrow" w:hAnsi="Arial Narrow"/>
                <w:b/>
              </w:rPr>
              <w:t xml:space="preserve">Carga Horaria – </w:t>
            </w:r>
            <w:r w:rsidRPr="00E803E5">
              <w:rPr>
                <w:rFonts w:ascii="Arial Narrow" w:hAnsi="Arial Narrow"/>
              </w:rPr>
              <w:t>40h semanais.</w:t>
            </w:r>
          </w:p>
        </w:tc>
      </w:tr>
    </w:tbl>
    <w:p w14:paraId="0F3F72C2" w14:textId="77777777" w:rsidR="00D253E7" w:rsidRDefault="00D253E7" w:rsidP="00BE241B">
      <w:pPr>
        <w:pStyle w:val="Ttulo1"/>
        <w:spacing w:line="360" w:lineRule="auto"/>
        <w:ind w:left="-567" w:right="3907" w:hanging="6"/>
        <w:jc w:val="center"/>
        <w:rPr>
          <w:rFonts w:ascii="Arial Narrow" w:hAnsi="Arial Narrow"/>
        </w:rPr>
      </w:pPr>
    </w:p>
    <w:sectPr w:rsidR="00D253E7" w:rsidSect="00853341">
      <w:footerReference w:type="default" r:id="rId10"/>
      <w:pgSz w:w="11906" w:h="16838"/>
      <w:pgMar w:top="226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74C1" w14:textId="77777777" w:rsidR="003F2CD0" w:rsidRDefault="003F2CD0" w:rsidP="00997AA7">
      <w:pPr>
        <w:spacing w:line="240" w:lineRule="auto"/>
      </w:pPr>
      <w:r>
        <w:separator/>
      </w:r>
    </w:p>
  </w:endnote>
  <w:endnote w:type="continuationSeparator" w:id="0">
    <w:p w14:paraId="12A2D79C" w14:textId="77777777" w:rsidR="003F2CD0" w:rsidRDefault="003F2CD0" w:rsidP="0099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3D2" w14:textId="77777777" w:rsidR="00173E09" w:rsidRDefault="00173E09">
    <w:pPr>
      <w:pStyle w:val="Rodap"/>
    </w:pPr>
  </w:p>
  <w:p w14:paraId="4A3F7A68" w14:textId="77777777" w:rsidR="00997AA7" w:rsidRDefault="00997A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B12" w14:textId="77777777" w:rsidR="003F2CD0" w:rsidRDefault="003F2CD0" w:rsidP="00997AA7">
      <w:pPr>
        <w:spacing w:line="240" w:lineRule="auto"/>
      </w:pPr>
      <w:r>
        <w:separator/>
      </w:r>
    </w:p>
  </w:footnote>
  <w:footnote w:type="continuationSeparator" w:id="0">
    <w:p w14:paraId="3C770BBE" w14:textId="77777777" w:rsidR="003F2CD0" w:rsidRDefault="003F2CD0" w:rsidP="00997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AC"/>
    <w:multiLevelType w:val="hybridMultilevel"/>
    <w:tmpl w:val="DEDE98B2"/>
    <w:lvl w:ilvl="0" w:tplc="C3CCF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3D8"/>
    <w:multiLevelType w:val="hybridMultilevel"/>
    <w:tmpl w:val="75A248AE"/>
    <w:lvl w:ilvl="0" w:tplc="363E4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098"/>
    <w:multiLevelType w:val="hybridMultilevel"/>
    <w:tmpl w:val="8B00E608"/>
    <w:lvl w:ilvl="0" w:tplc="BDBEA3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DC46C61"/>
    <w:multiLevelType w:val="hybridMultilevel"/>
    <w:tmpl w:val="F2A2E4C4"/>
    <w:lvl w:ilvl="0" w:tplc="8FE24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0D6"/>
    <w:multiLevelType w:val="hybridMultilevel"/>
    <w:tmpl w:val="B60A433E"/>
    <w:lvl w:ilvl="0" w:tplc="E190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C4D1AA8"/>
    <w:multiLevelType w:val="hybridMultilevel"/>
    <w:tmpl w:val="48C89154"/>
    <w:lvl w:ilvl="0" w:tplc="6CC66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F2BBC"/>
    <w:multiLevelType w:val="hybridMultilevel"/>
    <w:tmpl w:val="7A463FA0"/>
    <w:lvl w:ilvl="0" w:tplc="B7860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39A3"/>
    <w:multiLevelType w:val="hybridMultilevel"/>
    <w:tmpl w:val="34365B78"/>
    <w:lvl w:ilvl="0" w:tplc="84564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0E00"/>
    <w:multiLevelType w:val="hybridMultilevel"/>
    <w:tmpl w:val="DC9030AE"/>
    <w:lvl w:ilvl="0" w:tplc="A5E2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6A01"/>
    <w:multiLevelType w:val="hybridMultilevel"/>
    <w:tmpl w:val="6CCC67D8"/>
    <w:lvl w:ilvl="0" w:tplc="EA6840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14" w15:restartNumberingAfterBreak="0">
    <w:nsid w:val="444F5A25"/>
    <w:multiLevelType w:val="hybridMultilevel"/>
    <w:tmpl w:val="7884EC64"/>
    <w:lvl w:ilvl="0" w:tplc="021C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6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7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8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F9B64AD"/>
    <w:multiLevelType w:val="hybridMultilevel"/>
    <w:tmpl w:val="0436DDBC"/>
    <w:lvl w:ilvl="0" w:tplc="73AE7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F44F6"/>
    <w:multiLevelType w:val="multilevel"/>
    <w:tmpl w:val="CE705D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74559">
    <w:abstractNumId w:val="1"/>
  </w:num>
  <w:num w:numId="2" w16cid:durableId="803499149">
    <w:abstractNumId w:val="20"/>
  </w:num>
  <w:num w:numId="3" w16cid:durableId="1774200493">
    <w:abstractNumId w:val="0"/>
  </w:num>
  <w:num w:numId="4" w16cid:durableId="1225290616">
    <w:abstractNumId w:val="12"/>
  </w:num>
  <w:num w:numId="5" w16cid:durableId="1844975207">
    <w:abstractNumId w:val="14"/>
  </w:num>
  <w:num w:numId="6" w16cid:durableId="573589470">
    <w:abstractNumId w:val="4"/>
  </w:num>
  <w:num w:numId="7" w16cid:durableId="982543780">
    <w:abstractNumId w:val="9"/>
  </w:num>
  <w:num w:numId="8" w16cid:durableId="377752007">
    <w:abstractNumId w:val="8"/>
  </w:num>
  <w:num w:numId="9" w16cid:durableId="242380130">
    <w:abstractNumId w:val="5"/>
  </w:num>
  <w:num w:numId="10" w16cid:durableId="1434399910">
    <w:abstractNumId w:val="11"/>
  </w:num>
  <w:num w:numId="11" w16cid:durableId="1620725668">
    <w:abstractNumId w:val="10"/>
  </w:num>
  <w:num w:numId="12" w16cid:durableId="1433093061">
    <w:abstractNumId w:val="2"/>
  </w:num>
  <w:num w:numId="13" w16cid:durableId="1230309675">
    <w:abstractNumId w:val="21"/>
  </w:num>
  <w:num w:numId="14" w16cid:durableId="86267617">
    <w:abstractNumId w:val="6"/>
  </w:num>
  <w:num w:numId="15" w16cid:durableId="1410275525">
    <w:abstractNumId w:val="17"/>
  </w:num>
  <w:num w:numId="16" w16cid:durableId="1297107416">
    <w:abstractNumId w:val="3"/>
  </w:num>
  <w:num w:numId="17" w16cid:durableId="776101859">
    <w:abstractNumId w:val="7"/>
  </w:num>
  <w:num w:numId="18" w16cid:durableId="1105924108">
    <w:abstractNumId w:val="19"/>
  </w:num>
  <w:num w:numId="19" w16cid:durableId="1536653785">
    <w:abstractNumId w:val="13"/>
  </w:num>
  <w:num w:numId="20" w16cid:durableId="875773298">
    <w:abstractNumId w:val="16"/>
  </w:num>
  <w:num w:numId="21" w16cid:durableId="153225567">
    <w:abstractNumId w:val="15"/>
  </w:num>
  <w:num w:numId="22" w16cid:durableId="1580478618">
    <w:abstractNumId w:val="22"/>
  </w:num>
  <w:num w:numId="23" w16cid:durableId="9346769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A7"/>
    <w:rsid w:val="000007D0"/>
    <w:rsid w:val="00002905"/>
    <w:rsid w:val="00022C24"/>
    <w:rsid w:val="0004350F"/>
    <w:rsid w:val="00046064"/>
    <w:rsid w:val="00062E2C"/>
    <w:rsid w:val="00067E14"/>
    <w:rsid w:val="0008036C"/>
    <w:rsid w:val="00094CB0"/>
    <w:rsid w:val="000B3163"/>
    <w:rsid w:val="000C3519"/>
    <w:rsid w:val="000D064E"/>
    <w:rsid w:val="000D2819"/>
    <w:rsid w:val="000F28DC"/>
    <w:rsid w:val="000F3706"/>
    <w:rsid w:val="00105CF3"/>
    <w:rsid w:val="00113E48"/>
    <w:rsid w:val="001327C0"/>
    <w:rsid w:val="00133051"/>
    <w:rsid w:val="001479FD"/>
    <w:rsid w:val="0015608F"/>
    <w:rsid w:val="00173E09"/>
    <w:rsid w:val="00191396"/>
    <w:rsid w:val="00193E89"/>
    <w:rsid w:val="001A05FB"/>
    <w:rsid w:val="001A7AE6"/>
    <w:rsid w:val="001C3DBB"/>
    <w:rsid w:val="001E4DA2"/>
    <w:rsid w:val="001F5291"/>
    <w:rsid w:val="00206FB8"/>
    <w:rsid w:val="002266D4"/>
    <w:rsid w:val="00250B9F"/>
    <w:rsid w:val="00251F51"/>
    <w:rsid w:val="00257204"/>
    <w:rsid w:val="00272C8D"/>
    <w:rsid w:val="00280114"/>
    <w:rsid w:val="002B0FDF"/>
    <w:rsid w:val="002D51E4"/>
    <w:rsid w:val="002E2120"/>
    <w:rsid w:val="002F13A7"/>
    <w:rsid w:val="0032635B"/>
    <w:rsid w:val="0034267F"/>
    <w:rsid w:val="00344EE4"/>
    <w:rsid w:val="00353B09"/>
    <w:rsid w:val="00376EF6"/>
    <w:rsid w:val="00390812"/>
    <w:rsid w:val="003A225E"/>
    <w:rsid w:val="003B70D8"/>
    <w:rsid w:val="003C017E"/>
    <w:rsid w:val="003C6829"/>
    <w:rsid w:val="003D09ED"/>
    <w:rsid w:val="003E3F8A"/>
    <w:rsid w:val="003F241C"/>
    <w:rsid w:val="003F2CD0"/>
    <w:rsid w:val="00455FB3"/>
    <w:rsid w:val="00457F2A"/>
    <w:rsid w:val="004A477D"/>
    <w:rsid w:val="004B0BCF"/>
    <w:rsid w:val="004B6E3B"/>
    <w:rsid w:val="004C37BA"/>
    <w:rsid w:val="004D63AE"/>
    <w:rsid w:val="004E43E5"/>
    <w:rsid w:val="00504E68"/>
    <w:rsid w:val="00513E99"/>
    <w:rsid w:val="005243AD"/>
    <w:rsid w:val="005254DB"/>
    <w:rsid w:val="00525EE3"/>
    <w:rsid w:val="005338A5"/>
    <w:rsid w:val="00537093"/>
    <w:rsid w:val="005378E0"/>
    <w:rsid w:val="00542D3A"/>
    <w:rsid w:val="005740C8"/>
    <w:rsid w:val="00582796"/>
    <w:rsid w:val="005A6A07"/>
    <w:rsid w:val="005A7960"/>
    <w:rsid w:val="005B25FA"/>
    <w:rsid w:val="0060000D"/>
    <w:rsid w:val="00605675"/>
    <w:rsid w:val="00612116"/>
    <w:rsid w:val="00636A73"/>
    <w:rsid w:val="006652EF"/>
    <w:rsid w:val="006877EC"/>
    <w:rsid w:val="006A6C40"/>
    <w:rsid w:val="006B6509"/>
    <w:rsid w:val="006D2564"/>
    <w:rsid w:val="00701DCA"/>
    <w:rsid w:val="00706372"/>
    <w:rsid w:val="00710E1B"/>
    <w:rsid w:val="00722082"/>
    <w:rsid w:val="00737C46"/>
    <w:rsid w:val="007553EF"/>
    <w:rsid w:val="007554D9"/>
    <w:rsid w:val="00764D8B"/>
    <w:rsid w:val="00782A3E"/>
    <w:rsid w:val="007837F5"/>
    <w:rsid w:val="007849B2"/>
    <w:rsid w:val="00790F70"/>
    <w:rsid w:val="00796E4B"/>
    <w:rsid w:val="007A16BE"/>
    <w:rsid w:val="007D6C84"/>
    <w:rsid w:val="007D6D7D"/>
    <w:rsid w:val="007E012B"/>
    <w:rsid w:val="007F0A59"/>
    <w:rsid w:val="00803E7D"/>
    <w:rsid w:val="00816A42"/>
    <w:rsid w:val="00816AA9"/>
    <w:rsid w:val="00830AF4"/>
    <w:rsid w:val="00847665"/>
    <w:rsid w:val="00853341"/>
    <w:rsid w:val="00892AED"/>
    <w:rsid w:val="008A55B2"/>
    <w:rsid w:val="008D663A"/>
    <w:rsid w:val="008F4449"/>
    <w:rsid w:val="008F489A"/>
    <w:rsid w:val="00900872"/>
    <w:rsid w:val="00906CAD"/>
    <w:rsid w:val="009155B7"/>
    <w:rsid w:val="009270A2"/>
    <w:rsid w:val="00945241"/>
    <w:rsid w:val="00946431"/>
    <w:rsid w:val="00960A94"/>
    <w:rsid w:val="009678AA"/>
    <w:rsid w:val="00976AD9"/>
    <w:rsid w:val="00997AA7"/>
    <w:rsid w:val="009A34D7"/>
    <w:rsid w:val="009B68FA"/>
    <w:rsid w:val="009F5101"/>
    <w:rsid w:val="00A023AB"/>
    <w:rsid w:val="00A04344"/>
    <w:rsid w:val="00A11DFD"/>
    <w:rsid w:val="00A40E42"/>
    <w:rsid w:val="00A43FED"/>
    <w:rsid w:val="00A4650B"/>
    <w:rsid w:val="00A5211D"/>
    <w:rsid w:val="00A523BC"/>
    <w:rsid w:val="00A72CD9"/>
    <w:rsid w:val="00A81F6C"/>
    <w:rsid w:val="00A96D71"/>
    <w:rsid w:val="00AA698A"/>
    <w:rsid w:val="00AC0107"/>
    <w:rsid w:val="00AD6C4E"/>
    <w:rsid w:val="00AE726D"/>
    <w:rsid w:val="00AF470A"/>
    <w:rsid w:val="00B34661"/>
    <w:rsid w:val="00B35408"/>
    <w:rsid w:val="00B41E16"/>
    <w:rsid w:val="00B4633A"/>
    <w:rsid w:val="00B52EFB"/>
    <w:rsid w:val="00B57348"/>
    <w:rsid w:val="00B77C6A"/>
    <w:rsid w:val="00B82436"/>
    <w:rsid w:val="00B9527C"/>
    <w:rsid w:val="00BA1BEC"/>
    <w:rsid w:val="00BB0527"/>
    <w:rsid w:val="00BB69E0"/>
    <w:rsid w:val="00BE241B"/>
    <w:rsid w:val="00BE5394"/>
    <w:rsid w:val="00C00BF2"/>
    <w:rsid w:val="00C028F2"/>
    <w:rsid w:val="00C10D13"/>
    <w:rsid w:val="00C16535"/>
    <w:rsid w:val="00C35126"/>
    <w:rsid w:val="00C4762F"/>
    <w:rsid w:val="00C6333D"/>
    <w:rsid w:val="00C75E42"/>
    <w:rsid w:val="00C7718B"/>
    <w:rsid w:val="00CA4E5D"/>
    <w:rsid w:val="00CA6C82"/>
    <w:rsid w:val="00CB5710"/>
    <w:rsid w:val="00CF0180"/>
    <w:rsid w:val="00CF298E"/>
    <w:rsid w:val="00D1302E"/>
    <w:rsid w:val="00D253E7"/>
    <w:rsid w:val="00D373FB"/>
    <w:rsid w:val="00D422BE"/>
    <w:rsid w:val="00D457E0"/>
    <w:rsid w:val="00D57F3C"/>
    <w:rsid w:val="00D773E6"/>
    <w:rsid w:val="00D84A6A"/>
    <w:rsid w:val="00D84F03"/>
    <w:rsid w:val="00D971AB"/>
    <w:rsid w:val="00D97789"/>
    <w:rsid w:val="00DA2537"/>
    <w:rsid w:val="00DA6B11"/>
    <w:rsid w:val="00DB5AF6"/>
    <w:rsid w:val="00DD32D3"/>
    <w:rsid w:val="00DD6269"/>
    <w:rsid w:val="00DF3C30"/>
    <w:rsid w:val="00E1070A"/>
    <w:rsid w:val="00E35193"/>
    <w:rsid w:val="00E44916"/>
    <w:rsid w:val="00E50805"/>
    <w:rsid w:val="00E809BB"/>
    <w:rsid w:val="00E968C8"/>
    <w:rsid w:val="00E96C1E"/>
    <w:rsid w:val="00E97C6E"/>
    <w:rsid w:val="00EC7D3A"/>
    <w:rsid w:val="00EE229B"/>
    <w:rsid w:val="00EE2C27"/>
    <w:rsid w:val="00EE7085"/>
    <w:rsid w:val="00F247B5"/>
    <w:rsid w:val="00F43AF8"/>
    <w:rsid w:val="00F8093F"/>
    <w:rsid w:val="00F97D4A"/>
    <w:rsid w:val="00FA0A88"/>
    <w:rsid w:val="00FA267C"/>
    <w:rsid w:val="00FA6CC6"/>
    <w:rsid w:val="00FB31A9"/>
    <w:rsid w:val="00FD4EFC"/>
    <w:rsid w:val="00FE0622"/>
    <w:rsid w:val="00FE32C4"/>
    <w:rsid w:val="00FE62E5"/>
    <w:rsid w:val="00FF1344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E3BABE"/>
  <w15:docId w15:val="{83244696-8811-4BAA-BB91-4354DA9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A7"/>
    <w:pPr>
      <w:spacing w:after="0"/>
    </w:pPr>
  </w:style>
  <w:style w:type="paragraph" w:styleId="Ttulo1">
    <w:name w:val="heading 1"/>
    <w:basedOn w:val="Normal"/>
    <w:link w:val="Ttulo1Char"/>
    <w:uiPriority w:val="1"/>
    <w:qFormat/>
    <w:rsid w:val="000F3706"/>
    <w:pPr>
      <w:widowControl w:val="0"/>
      <w:autoSpaceDE w:val="0"/>
      <w:autoSpaceDN w:val="0"/>
      <w:spacing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96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012B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537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E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E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E0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0F3706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F37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370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3706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F370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ssosmai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8F7C-6A86-4A7F-84FA-3427542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3467</Words>
  <Characters>18722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Sec.Edu</dc:creator>
  <cp:lastModifiedBy>User</cp:lastModifiedBy>
  <cp:revision>3</cp:revision>
  <cp:lastPrinted>2024-04-25T19:25:00Z</cp:lastPrinted>
  <dcterms:created xsi:type="dcterms:W3CDTF">2024-05-21T17:23:00Z</dcterms:created>
  <dcterms:modified xsi:type="dcterms:W3CDTF">2024-05-21T17:24:00Z</dcterms:modified>
</cp:coreProperties>
</file>