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511B" w14:textId="77777777" w:rsidR="0033788B" w:rsidRPr="00C80FC7" w:rsidRDefault="0033788B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DC76768" w14:textId="77777777" w:rsidR="00915600" w:rsidRPr="00C80FC7" w:rsidRDefault="002C3C21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 xml:space="preserve"> </w:t>
      </w:r>
    </w:p>
    <w:p w14:paraId="05D6B828" w14:textId="77777777" w:rsidR="00E17DB4" w:rsidRPr="00C80FC7" w:rsidRDefault="00E17DB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96392ED" w14:textId="38DA9221" w:rsidR="00F955F7" w:rsidRPr="00C80FC7" w:rsidRDefault="0097008C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 xml:space="preserve">DECRETO Nº </w:t>
      </w:r>
      <w:r w:rsidR="008A1E98">
        <w:rPr>
          <w:rFonts w:ascii="Arial Narrow" w:hAnsi="Arial Narrow"/>
          <w:sz w:val="24"/>
          <w:szCs w:val="24"/>
        </w:rPr>
        <w:t>050</w:t>
      </w:r>
      <w:bookmarkStart w:id="0" w:name="_GoBack"/>
      <w:bookmarkEnd w:id="0"/>
      <w:r w:rsidRPr="00C80FC7">
        <w:rPr>
          <w:rFonts w:ascii="Arial Narrow" w:hAnsi="Arial Narrow"/>
          <w:sz w:val="24"/>
          <w:szCs w:val="24"/>
        </w:rPr>
        <w:t>/202</w:t>
      </w:r>
      <w:r w:rsidR="002D6323" w:rsidRPr="00C80FC7">
        <w:rPr>
          <w:rFonts w:ascii="Arial Narrow" w:hAnsi="Arial Narrow"/>
          <w:sz w:val="24"/>
          <w:szCs w:val="24"/>
        </w:rPr>
        <w:t>2</w:t>
      </w:r>
      <w:r w:rsidR="00903885" w:rsidRPr="00C80FC7">
        <w:rPr>
          <w:rFonts w:ascii="Arial Narrow" w:hAnsi="Arial Narrow"/>
          <w:sz w:val="24"/>
          <w:szCs w:val="24"/>
        </w:rPr>
        <w:t xml:space="preserve">, DE </w:t>
      </w:r>
      <w:r w:rsidR="00C80FC7" w:rsidRPr="00C80FC7">
        <w:rPr>
          <w:rFonts w:ascii="Arial Narrow" w:hAnsi="Arial Narrow"/>
          <w:sz w:val="24"/>
          <w:szCs w:val="24"/>
        </w:rPr>
        <w:t>31</w:t>
      </w:r>
      <w:r w:rsidRPr="00C80FC7">
        <w:rPr>
          <w:rFonts w:ascii="Arial Narrow" w:hAnsi="Arial Narrow"/>
          <w:sz w:val="24"/>
          <w:szCs w:val="24"/>
        </w:rPr>
        <w:t xml:space="preserve"> DE </w:t>
      </w:r>
      <w:r w:rsidR="00C80FC7" w:rsidRPr="00C80FC7">
        <w:rPr>
          <w:rFonts w:ascii="Arial Narrow" w:hAnsi="Arial Narrow"/>
          <w:sz w:val="24"/>
          <w:szCs w:val="24"/>
        </w:rPr>
        <w:t>MARÇO</w:t>
      </w:r>
      <w:r w:rsidRPr="00C80FC7">
        <w:rPr>
          <w:rFonts w:ascii="Arial Narrow" w:hAnsi="Arial Narrow"/>
          <w:sz w:val="24"/>
          <w:szCs w:val="24"/>
        </w:rPr>
        <w:t xml:space="preserve"> DE  202</w:t>
      </w:r>
      <w:r w:rsidR="002D6323" w:rsidRPr="00C80FC7">
        <w:rPr>
          <w:rFonts w:ascii="Arial Narrow" w:hAnsi="Arial Narrow"/>
          <w:sz w:val="24"/>
          <w:szCs w:val="24"/>
        </w:rPr>
        <w:t>2</w:t>
      </w:r>
      <w:r w:rsidRPr="00C80FC7">
        <w:rPr>
          <w:rFonts w:ascii="Arial Narrow" w:hAnsi="Arial Narrow"/>
          <w:sz w:val="24"/>
          <w:szCs w:val="24"/>
        </w:rPr>
        <w:t>.</w:t>
      </w:r>
    </w:p>
    <w:p w14:paraId="1C085103" w14:textId="77777777" w:rsidR="00F955F7" w:rsidRPr="00C80FC7" w:rsidRDefault="00F955F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6189B70" w14:textId="77777777" w:rsidR="00C35597" w:rsidRPr="00C80FC7" w:rsidRDefault="00C3559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95CD62B" w14:textId="77777777" w:rsidR="00B87E74" w:rsidRPr="00C80FC7" w:rsidRDefault="00B87E74" w:rsidP="00C80FC7">
      <w:pPr>
        <w:spacing w:after="0" w:line="360" w:lineRule="auto"/>
        <w:ind w:left="2268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t>Autoriza o município a integrar o Sistema de Registro de Preços instituído pelo Decreto Estadual nº 2.617, de 16 de setembro de 2009, na qualidade de unidade participante, bem como a aderir à Atas de Registro de Preços, na qualidade de órgão não participante, para fins de contratação de serviços e aquisições de bens para a área finalística no âmbito do Corpo de Bombeiros Militar de Santa Catarina, unidade gerenciadora.</w:t>
      </w:r>
    </w:p>
    <w:p w14:paraId="6D22E53D" w14:textId="77777777" w:rsidR="00F955F7" w:rsidRPr="00C80FC7" w:rsidRDefault="00FB4E50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 xml:space="preserve"> </w:t>
      </w:r>
    </w:p>
    <w:p w14:paraId="1E2D2C36" w14:textId="77777777" w:rsidR="00B87E74" w:rsidRPr="00C80FC7" w:rsidRDefault="003C7EFB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b/>
          <w:sz w:val="24"/>
          <w:szCs w:val="24"/>
        </w:rPr>
        <w:t>OSMAR TOZZO</w:t>
      </w:r>
      <w:r w:rsidR="00F955F7" w:rsidRPr="00C80FC7">
        <w:rPr>
          <w:rFonts w:ascii="Arial Narrow" w:hAnsi="Arial Narrow"/>
          <w:b/>
          <w:sz w:val="24"/>
          <w:szCs w:val="24"/>
        </w:rPr>
        <w:t>,</w:t>
      </w:r>
      <w:r w:rsidR="00F955F7" w:rsidRPr="00C80FC7">
        <w:rPr>
          <w:rFonts w:ascii="Arial Narrow" w:hAnsi="Arial Narrow"/>
          <w:sz w:val="24"/>
          <w:szCs w:val="24"/>
        </w:rPr>
        <w:t xml:space="preserve"> Prefeito Municipal de </w:t>
      </w:r>
      <w:r w:rsidRPr="00C80FC7">
        <w:rPr>
          <w:rFonts w:ascii="Arial Narrow" w:hAnsi="Arial Narrow"/>
          <w:sz w:val="24"/>
          <w:szCs w:val="24"/>
        </w:rPr>
        <w:t>Passos Maia</w:t>
      </w:r>
      <w:r w:rsidR="00F955F7" w:rsidRPr="00C80FC7">
        <w:rPr>
          <w:rFonts w:ascii="Arial Narrow" w:hAnsi="Arial Narrow"/>
          <w:sz w:val="24"/>
          <w:szCs w:val="24"/>
        </w:rPr>
        <w:t xml:space="preserve"> Estado de Santa Catarina, no uso de suas atribuições legais na forma</w:t>
      </w:r>
      <w:r w:rsidR="00A438B7" w:rsidRPr="00C80FC7">
        <w:rPr>
          <w:rFonts w:ascii="Arial Narrow" w:hAnsi="Arial Narrow"/>
          <w:sz w:val="24"/>
          <w:szCs w:val="24"/>
        </w:rPr>
        <w:t xml:space="preserve"> do art. 62, XIII</w:t>
      </w:r>
      <w:r w:rsidR="00F955F7" w:rsidRPr="00C80FC7">
        <w:rPr>
          <w:rFonts w:ascii="Arial Narrow" w:hAnsi="Arial Narrow"/>
          <w:sz w:val="24"/>
          <w:szCs w:val="24"/>
        </w:rPr>
        <w:t xml:space="preserve"> da Lei Orgânica do Município de </w:t>
      </w:r>
      <w:r w:rsidRPr="00C80FC7">
        <w:rPr>
          <w:rFonts w:ascii="Arial Narrow" w:hAnsi="Arial Narrow"/>
          <w:sz w:val="24"/>
          <w:szCs w:val="24"/>
        </w:rPr>
        <w:t>Passos Maia</w:t>
      </w:r>
      <w:r w:rsidR="00F955F7" w:rsidRPr="00C80FC7">
        <w:rPr>
          <w:rFonts w:ascii="Arial Narrow" w:hAnsi="Arial Narrow"/>
          <w:sz w:val="24"/>
          <w:szCs w:val="24"/>
        </w:rPr>
        <w:t xml:space="preserve">, </w:t>
      </w:r>
      <w:r w:rsidR="00B87E74" w:rsidRPr="00C80FC7">
        <w:rPr>
          <w:rFonts w:ascii="Arial Narrow" w:hAnsi="Arial Narrow"/>
          <w:sz w:val="24"/>
          <w:szCs w:val="24"/>
        </w:rPr>
        <w:t>e tendo em vista o disposto no artigo 15 da Lei nº 8.666, de 21 de junho de 1993, no artigo 85 do Anexo I do Decreto nº 2.617, de 16 de setembro 2009, alterado pelo Decreto 1.035, de 19 de dezembro de 2020, no artigo 3 do Decreto 1.035, de 19 de dezembro de 2020, e no artigo 2º do Decret</w:t>
      </w:r>
      <w:r w:rsidR="00B87E74" w:rsidRPr="00C80FC7">
        <w:rPr>
          <w:rFonts w:ascii="Arial Narrow" w:hAnsi="Arial Narrow"/>
          <w:sz w:val="24"/>
          <w:szCs w:val="24"/>
          <w:highlight w:val="white"/>
        </w:rPr>
        <w:t>o nº 558, de 14 de abril de 2020, que alterou o artigo 103 do Anexo I do Decreto Estadual nº 2.</w:t>
      </w:r>
      <w:r w:rsidR="00B87E74" w:rsidRPr="00C80FC7">
        <w:rPr>
          <w:rFonts w:ascii="Arial Narrow" w:hAnsi="Arial Narrow"/>
          <w:sz w:val="24"/>
          <w:szCs w:val="24"/>
        </w:rPr>
        <w:t>617, de 16 de setembro 2009.</w:t>
      </w:r>
    </w:p>
    <w:p w14:paraId="086234A4" w14:textId="407D337D" w:rsidR="00BF0A07" w:rsidRPr="00C80FC7" w:rsidRDefault="00BF0A0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A8A3326" w14:textId="77777777" w:rsidR="00A438B7" w:rsidRPr="00C80FC7" w:rsidRDefault="00F955F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>DECRETA:</w:t>
      </w:r>
    </w:p>
    <w:p w14:paraId="32ADAF65" w14:textId="77777777" w:rsidR="00B87E74" w:rsidRPr="00C80FC7" w:rsidRDefault="00A438B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br/>
      </w:r>
      <w:r w:rsidR="00B87E74" w:rsidRPr="00C80FC7">
        <w:rPr>
          <w:rFonts w:ascii="Arial Narrow" w:hAnsi="Arial Narrow"/>
          <w:sz w:val="24"/>
          <w:szCs w:val="24"/>
        </w:rPr>
        <w:t>Art. 1º Fica o município autorizado a integrar, como unidade participante, o Sistema de Registro de Preços da Unidade Gerenciadora Corpo de Bombeiros Militar de Santa Catarina (CBMSC), para fins de aquisições de bens e contratação de serviços no âmbito da Corporação, observado o disposto no artigo 89 do Decreto Estadual nº 2.617/2009.</w:t>
      </w:r>
    </w:p>
    <w:p w14:paraId="4C2E912E" w14:textId="57DC3320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  <w:highlight w:val="white"/>
        </w:rPr>
        <w:t>Art. 2º Quando não tenha participado do processo licitatório e desde que devidamente justificada a vantagem, fica o município autorizado a aderir à Ata de Registro de Preços (ARP) do CBMSC, mediante anuência</w:t>
      </w:r>
      <w:r w:rsidR="00C80FC7" w:rsidRPr="00C80FC7">
        <w:rPr>
          <w:rFonts w:ascii="Arial Narrow" w:hAnsi="Arial Narrow"/>
          <w:sz w:val="24"/>
          <w:szCs w:val="24"/>
          <w:highlight w:val="white"/>
        </w:rPr>
        <w:t xml:space="preserve"> </w:t>
      </w:r>
      <w:r w:rsidRPr="00C80FC7">
        <w:rPr>
          <w:rFonts w:ascii="Arial Narrow" w:hAnsi="Arial Narrow"/>
          <w:sz w:val="24"/>
          <w:szCs w:val="24"/>
          <w:highlight w:val="white"/>
        </w:rPr>
        <w:t>da Unidade Gerenciadora, observadas as condicionantes estabelecidas no artigo 2º d</w:t>
      </w:r>
      <w:r w:rsidRPr="00C80FC7">
        <w:rPr>
          <w:rFonts w:ascii="Arial Narrow" w:hAnsi="Arial Narrow"/>
          <w:sz w:val="24"/>
          <w:szCs w:val="24"/>
        </w:rPr>
        <w:t>o Decreto Estadual nº 558, de 14 de abril de 2020, que alterou o artigo 103 do Anexo I do Decreto Estadual nº 2.617/2009, em especial:</w:t>
      </w:r>
    </w:p>
    <w:p w14:paraId="3184633C" w14:textId="77777777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t>I - Consultar a Unidade Gerenciadora da ata para manifestação sobre a possibilidade de adesão;</w:t>
      </w:r>
    </w:p>
    <w:p w14:paraId="3EDFC040" w14:textId="77777777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t>II - Elaborar estudos preliminares em que constem as especificidades do objeto que se pretenda adquirir, com a demonstração de sua adequação às suas necessidades, inclusive no que tange a prazos, quantidade e qualidade;</w:t>
      </w:r>
    </w:p>
    <w:p w14:paraId="28DF2DB8" w14:textId="77777777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t>III - Demonstrar a vantagem de aderir à ARP em relação aos preços praticados no mercado, após realização de ampla pesquisa;</w:t>
      </w:r>
    </w:p>
    <w:p w14:paraId="14E9B6DA" w14:textId="77777777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lastRenderedPageBreak/>
        <w:t>IV - Após a autorização da Unidade Gerenciadora, a unidade não participante deverá efetivar a aquisição ou contratação solicitada em até 90 (noventa) dias, observado o prazo de vigência da ata.</w:t>
      </w:r>
    </w:p>
    <w:p w14:paraId="651875DA" w14:textId="77777777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t>V - Compete à unidade não participante os atos relativos à cobrança do cumprimento, pelo fornecedor, das obrigações contratualmente assumidas e a aplicação, observada a ampla defesa e o contraditório, de eventuais penalidades decorrentes do descumprimento de cláusulas contratuais, em relação às suas próprias contratações, informando as ocorrências à Unidade Gerenciadora.</w:t>
      </w:r>
    </w:p>
    <w:p w14:paraId="766E0FEC" w14:textId="77777777" w:rsidR="00B87E74" w:rsidRPr="00C80FC7" w:rsidRDefault="00B87E74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  <w:highlight w:val="white"/>
        </w:rPr>
      </w:pPr>
      <w:r w:rsidRPr="00C80FC7">
        <w:rPr>
          <w:rFonts w:ascii="Arial Narrow" w:hAnsi="Arial Narrow"/>
          <w:sz w:val="24"/>
          <w:szCs w:val="24"/>
        </w:rPr>
        <w:t>Art. 3º Este Decreto entra em vigor na data de sua publicação.</w:t>
      </w:r>
    </w:p>
    <w:p w14:paraId="638C52EF" w14:textId="2F8C4131" w:rsidR="00216296" w:rsidRPr="00C80FC7" w:rsidRDefault="00216296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9568D2B" w14:textId="54F0D563" w:rsidR="00F955F7" w:rsidRPr="00C80FC7" w:rsidRDefault="002D6323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 xml:space="preserve">PASSOS MAIA, EM </w:t>
      </w:r>
      <w:r w:rsidR="00B87E74" w:rsidRPr="00C80FC7">
        <w:rPr>
          <w:rFonts w:ascii="Arial Narrow" w:hAnsi="Arial Narrow"/>
          <w:sz w:val="24"/>
          <w:szCs w:val="24"/>
        </w:rPr>
        <w:t xml:space="preserve">31 </w:t>
      </w:r>
      <w:r w:rsidRPr="00C80FC7">
        <w:rPr>
          <w:rFonts w:ascii="Arial Narrow" w:hAnsi="Arial Narrow"/>
          <w:sz w:val="24"/>
          <w:szCs w:val="24"/>
        </w:rPr>
        <w:t xml:space="preserve">DE </w:t>
      </w:r>
      <w:r w:rsidR="00B87E74" w:rsidRPr="00C80FC7">
        <w:rPr>
          <w:rFonts w:ascii="Arial Narrow" w:hAnsi="Arial Narrow"/>
          <w:sz w:val="24"/>
          <w:szCs w:val="24"/>
        </w:rPr>
        <w:t>MARÇO</w:t>
      </w:r>
      <w:r w:rsidRPr="00C80FC7">
        <w:rPr>
          <w:rFonts w:ascii="Arial Narrow" w:hAnsi="Arial Narrow"/>
          <w:sz w:val="24"/>
          <w:szCs w:val="24"/>
        </w:rPr>
        <w:t xml:space="preserve"> DE  2022</w:t>
      </w:r>
      <w:r w:rsidR="00F955F7" w:rsidRPr="00C80FC7">
        <w:rPr>
          <w:rFonts w:ascii="Arial Narrow" w:hAnsi="Arial Narrow"/>
          <w:sz w:val="24"/>
          <w:szCs w:val="24"/>
        </w:rPr>
        <w:t>.</w:t>
      </w:r>
    </w:p>
    <w:p w14:paraId="28726524" w14:textId="77777777" w:rsidR="00BF0A07" w:rsidRPr="00C80FC7" w:rsidRDefault="00BF0A0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79EEA99" w14:textId="77777777" w:rsidR="00017B2D" w:rsidRPr="00C80FC7" w:rsidRDefault="00017B2D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69AC53A" w14:textId="77777777" w:rsidR="00A24057" w:rsidRPr="00C80FC7" w:rsidRDefault="00A24057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64DD92B" w14:textId="77777777" w:rsidR="00903885" w:rsidRPr="00C80FC7" w:rsidRDefault="00903885" w:rsidP="00C80FC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>Osmar Tozzo</w:t>
      </w:r>
    </w:p>
    <w:p w14:paraId="7390FE71" w14:textId="3ABAF33C" w:rsidR="00903885" w:rsidRPr="00C80FC7" w:rsidRDefault="00903885" w:rsidP="00C80FC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>Prefeito Municipal</w:t>
      </w:r>
    </w:p>
    <w:p w14:paraId="1C7E3240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05A7986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9F4CCF8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F67FDEA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>Certifico que o presente Decreto foi publicado no Diário Oficial dos Municípios de Santa Catarina (</w:t>
      </w:r>
      <w:hyperlink r:id="rId8">
        <w:r w:rsidRPr="00C80FC7">
          <w:rPr>
            <w:rStyle w:val="Hyperlink"/>
            <w:rFonts w:ascii="Arial Narrow" w:hAnsi="Arial Narrow"/>
            <w:sz w:val="24"/>
            <w:szCs w:val="24"/>
          </w:rPr>
          <w:t>www.diariomunicipal.sc.gov.br</w:t>
        </w:r>
      </w:hyperlink>
      <w:r w:rsidRPr="00C80FC7">
        <w:rPr>
          <w:rFonts w:ascii="Arial Narrow" w:hAnsi="Arial Narrow"/>
          <w:sz w:val="24"/>
          <w:szCs w:val="24"/>
        </w:rPr>
        <w:t>) em observância ao disposto no Art. 91-A da Lei Orgânica Municipal.</w:t>
      </w:r>
    </w:p>
    <w:p w14:paraId="3384E036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B9A482B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8CF5737" w14:textId="77777777" w:rsidR="00903885" w:rsidRPr="00C80FC7" w:rsidRDefault="00903885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551984C" w14:textId="77777777" w:rsidR="00903885" w:rsidRPr="00C80FC7" w:rsidRDefault="00903885" w:rsidP="00C80FC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>ANA CAROLINA KUBENECK DAL BEM</w:t>
      </w:r>
    </w:p>
    <w:p w14:paraId="264C61BF" w14:textId="77777777" w:rsidR="00903885" w:rsidRPr="00C80FC7" w:rsidRDefault="00903885" w:rsidP="00C80FC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C80FC7">
        <w:rPr>
          <w:rFonts w:ascii="Arial Narrow" w:hAnsi="Arial Narrow"/>
          <w:sz w:val="24"/>
          <w:szCs w:val="24"/>
        </w:rPr>
        <w:t>Responsável pela publicação dos Atos Oficiais.</w:t>
      </w:r>
    </w:p>
    <w:p w14:paraId="25904CAB" w14:textId="2A9FDC9C" w:rsidR="001F7C29" w:rsidRPr="00C80FC7" w:rsidRDefault="001F7C29" w:rsidP="00C80F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1F7C29" w:rsidRPr="00C80FC7" w:rsidSect="008770E2">
      <w:headerReference w:type="default" r:id="rId9"/>
      <w:pgSz w:w="11906" w:h="16838" w:code="9"/>
      <w:pgMar w:top="1440" w:right="90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F35E" w14:textId="77777777" w:rsidR="0038723C" w:rsidRDefault="0038723C" w:rsidP="00E323AF">
      <w:pPr>
        <w:spacing w:after="0" w:line="240" w:lineRule="auto"/>
      </w:pPr>
      <w:r>
        <w:separator/>
      </w:r>
    </w:p>
  </w:endnote>
  <w:endnote w:type="continuationSeparator" w:id="0">
    <w:p w14:paraId="4A4279B6" w14:textId="77777777" w:rsidR="0038723C" w:rsidRDefault="0038723C" w:rsidP="00E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cpi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D0E9" w14:textId="77777777" w:rsidR="0038723C" w:rsidRDefault="0038723C" w:rsidP="00E323AF">
      <w:pPr>
        <w:spacing w:after="0" w:line="240" w:lineRule="auto"/>
      </w:pPr>
      <w:r>
        <w:separator/>
      </w:r>
    </w:p>
  </w:footnote>
  <w:footnote w:type="continuationSeparator" w:id="0">
    <w:p w14:paraId="13B1B2AF" w14:textId="77777777" w:rsidR="0038723C" w:rsidRDefault="0038723C" w:rsidP="00E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8636" w14:textId="77777777" w:rsidR="00D8379E" w:rsidRDefault="00D8379E" w:rsidP="007C2425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668"/>
    <w:multiLevelType w:val="hybridMultilevel"/>
    <w:tmpl w:val="36C227B8"/>
    <w:lvl w:ilvl="0" w:tplc="A8DEED6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F"/>
    <w:rsid w:val="00017B2D"/>
    <w:rsid w:val="00020E07"/>
    <w:rsid w:val="00033D57"/>
    <w:rsid w:val="00045392"/>
    <w:rsid w:val="00076837"/>
    <w:rsid w:val="00080CA7"/>
    <w:rsid w:val="000A49DA"/>
    <w:rsid w:val="000B4933"/>
    <w:rsid w:val="000B507E"/>
    <w:rsid w:val="000B731F"/>
    <w:rsid w:val="000C2724"/>
    <w:rsid w:val="000C70E1"/>
    <w:rsid w:val="000D66EE"/>
    <w:rsid w:val="000E1B18"/>
    <w:rsid w:val="000E6712"/>
    <w:rsid w:val="000E71DC"/>
    <w:rsid w:val="000F62CE"/>
    <w:rsid w:val="00100730"/>
    <w:rsid w:val="001166E5"/>
    <w:rsid w:val="001344D6"/>
    <w:rsid w:val="00142B98"/>
    <w:rsid w:val="001572AF"/>
    <w:rsid w:val="0017050F"/>
    <w:rsid w:val="00171E66"/>
    <w:rsid w:val="00182B71"/>
    <w:rsid w:val="00186E5A"/>
    <w:rsid w:val="001915A2"/>
    <w:rsid w:val="0019637E"/>
    <w:rsid w:val="001A37FF"/>
    <w:rsid w:val="001A4FE2"/>
    <w:rsid w:val="001A5968"/>
    <w:rsid w:val="001A6BBE"/>
    <w:rsid w:val="001A736E"/>
    <w:rsid w:val="001C31B8"/>
    <w:rsid w:val="001C6701"/>
    <w:rsid w:val="001D3DB5"/>
    <w:rsid w:val="001F7C29"/>
    <w:rsid w:val="00201B17"/>
    <w:rsid w:val="00210EC7"/>
    <w:rsid w:val="00211415"/>
    <w:rsid w:val="0021261A"/>
    <w:rsid w:val="00216296"/>
    <w:rsid w:val="00216436"/>
    <w:rsid w:val="00217723"/>
    <w:rsid w:val="002317F0"/>
    <w:rsid w:val="00272324"/>
    <w:rsid w:val="00287C18"/>
    <w:rsid w:val="00297E91"/>
    <w:rsid w:val="002C3C21"/>
    <w:rsid w:val="002D6323"/>
    <w:rsid w:val="002E0EEB"/>
    <w:rsid w:val="002E5EF3"/>
    <w:rsid w:val="002F6550"/>
    <w:rsid w:val="003047C0"/>
    <w:rsid w:val="0030572E"/>
    <w:rsid w:val="00316505"/>
    <w:rsid w:val="00316691"/>
    <w:rsid w:val="0031757A"/>
    <w:rsid w:val="00336023"/>
    <w:rsid w:val="0033788B"/>
    <w:rsid w:val="00341639"/>
    <w:rsid w:val="0034232C"/>
    <w:rsid w:val="0034534F"/>
    <w:rsid w:val="00345C8D"/>
    <w:rsid w:val="003476D9"/>
    <w:rsid w:val="00383EBF"/>
    <w:rsid w:val="0038723C"/>
    <w:rsid w:val="003A2293"/>
    <w:rsid w:val="003C7EFB"/>
    <w:rsid w:val="003D37D5"/>
    <w:rsid w:val="003F114C"/>
    <w:rsid w:val="003F3B38"/>
    <w:rsid w:val="00430068"/>
    <w:rsid w:val="0046227A"/>
    <w:rsid w:val="00473197"/>
    <w:rsid w:val="00476BD3"/>
    <w:rsid w:val="00482B5A"/>
    <w:rsid w:val="00487EA9"/>
    <w:rsid w:val="004A0472"/>
    <w:rsid w:val="004B285C"/>
    <w:rsid w:val="004C196E"/>
    <w:rsid w:val="004C55DF"/>
    <w:rsid w:val="004D209B"/>
    <w:rsid w:val="004D5026"/>
    <w:rsid w:val="004D7406"/>
    <w:rsid w:val="004E55A3"/>
    <w:rsid w:val="004F48BE"/>
    <w:rsid w:val="004F4BE8"/>
    <w:rsid w:val="00503A3E"/>
    <w:rsid w:val="0051623B"/>
    <w:rsid w:val="005342C7"/>
    <w:rsid w:val="0053528D"/>
    <w:rsid w:val="00554AD4"/>
    <w:rsid w:val="00555E12"/>
    <w:rsid w:val="00562FFE"/>
    <w:rsid w:val="00566F30"/>
    <w:rsid w:val="00582741"/>
    <w:rsid w:val="00582BE8"/>
    <w:rsid w:val="005842AE"/>
    <w:rsid w:val="00595F02"/>
    <w:rsid w:val="005B5868"/>
    <w:rsid w:val="005C33B4"/>
    <w:rsid w:val="005D2DBD"/>
    <w:rsid w:val="005E6C55"/>
    <w:rsid w:val="005E7644"/>
    <w:rsid w:val="006117D3"/>
    <w:rsid w:val="00632165"/>
    <w:rsid w:val="00643CA9"/>
    <w:rsid w:val="00651A59"/>
    <w:rsid w:val="00671306"/>
    <w:rsid w:val="006976E8"/>
    <w:rsid w:val="006B1DE8"/>
    <w:rsid w:val="006B3A99"/>
    <w:rsid w:val="006D7F9D"/>
    <w:rsid w:val="006E5244"/>
    <w:rsid w:val="006E6294"/>
    <w:rsid w:val="006F000D"/>
    <w:rsid w:val="006F59F2"/>
    <w:rsid w:val="006F6371"/>
    <w:rsid w:val="007015FD"/>
    <w:rsid w:val="00702DDA"/>
    <w:rsid w:val="00713CE3"/>
    <w:rsid w:val="0071548C"/>
    <w:rsid w:val="007221E9"/>
    <w:rsid w:val="00723986"/>
    <w:rsid w:val="00724771"/>
    <w:rsid w:val="00732C5D"/>
    <w:rsid w:val="00734096"/>
    <w:rsid w:val="0074448D"/>
    <w:rsid w:val="00746D1B"/>
    <w:rsid w:val="00757759"/>
    <w:rsid w:val="00762855"/>
    <w:rsid w:val="007636F6"/>
    <w:rsid w:val="007637EF"/>
    <w:rsid w:val="007675D3"/>
    <w:rsid w:val="00785725"/>
    <w:rsid w:val="007875D9"/>
    <w:rsid w:val="007917D1"/>
    <w:rsid w:val="007A228B"/>
    <w:rsid w:val="007C2425"/>
    <w:rsid w:val="007D4204"/>
    <w:rsid w:val="007D78E4"/>
    <w:rsid w:val="007E2531"/>
    <w:rsid w:val="007E31EC"/>
    <w:rsid w:val="007F6E52"/>
    <w:rsid w:val="0085124B"/>
    <w:rsid w:val="0085236D"/>
    <w:rsid w:val="00852A53"/>
    <w:rsid w:val="008769ED"/>
    <w:rsid w:val="008770E2"/>
    <w:rsid w:val="00880448"/>
    <w:rsid w:val="00883DCA"/>
    <w:rsid w:val="008A1E98"/>
    <w:rsid w:val="008A4917"/>
    <w:rsid w:val="008A6B44"/>
    <w:rsid w:val="008C1FCB"/>
    <w:rsid w:val="008C49EA"/>
    <w:rsid w:val="008C6A02"/>
    <w:rsid w:val="008D13DF"/>
    <w:rsid w:val="008E3306"/>
    <w:rsid w:val="008E40F4"/>
    <w:rsid w:val="008E5FA0"/>
    <w:rsid w:val="00903885"/>
    <w:rsid w:val="00904014"/>
    <w:rsid w:val="009041FC"/>
    <w:rsid w:val="00906B41"/>
    <w:rsid w:val="00912744"/>
    <w:rsid w:val="009136B6"/>
    <w:rsid w:val="00915600"/>
    <w:rsid w:val="00925545"/>
    <w:rsid w:val="00930A66"/>
    <w:rsid w:val="0094457F"/>
    <w:rsid w:val="00957694"/>
    <w:rsid w:val="00961D87"/>
    <w:rsid w:val="0097008C"/>
    <w:rsid w:val="0097406F"/>
    <w:rsid w:val="009A2D75"/>
    <w:rsid w:val="009A547C"/>
    <w:rsid w:val="009C437E"/>
    <w:rsid w:val="009D78EA"/>
    <w:rsid w:val="009F0628"/>
    <w:rsid w:val="009F194E"/>
    <w:rsid w:val="00A02A06"/>
    <w:rsid w:val="00A030C5"/>
    <w:rsid w:val="00A064B3"/>
    <w:rsid w:val="00A24057"/>
    <w:rsid w:val="00A3449D"/>
    <w:rsid w:val="00A41AA4"/>
    <w:rsid w:val="00A438B7"/>
    <w:rsid w:val="00A566A9"/>
    <w:rsid w:val="00A57096"/>
    <w:rsid w:val="00A70ED5"/>
    <w:rsid w:val="00A87C05"/>
    <w:rsid w:val="00A91AE8"/>
    <w:rsid w:val="00AA32FC"/>
    <w:rsid w:val="00AA5D14"/>
    <w:rsid w:val="00AC12AC"/>
    <w:rsid w:val="00AC2D70"/>
    <w:rsid w:val="00AE4B2A"/>
    <w:rsid w:val="00AF11B5"/>
    <w:rsid w:val="00B01435"/>
    <w:rsid w:val="00B05BA4"/>
    <w:rsid w:val="00B0754C"/>
    <w:rsid w:val="00B149C2"/>
    <w:rsid w:val="00B15419"/>
    <w:rsid w:val="00B16AEB"/>
    <w:rsid w:val="00B20AF4"/>
    <w:rsid w:val="00B22FA4"/>
    <w:rsid w:val="00B268AD"/>
    <w:rsid w:val="00B46521"/>
    <w:rsid w:val="00B64405"/>
    <w:rsid w:val="00B65EA8"/>
    <w:rsid w:val="00B66D9A"/>
    <w:rsid w:val="00B708BE"/>
    <w:rsid w:val="00B72634"/>
    <w:rsid w:val="00B73EC8"/>
    <w:rsid w:val="00B77BF3"/>
    <w:rsid w:val="00B87E74"/>
    <w:rsid w:val="00BA1802"/>
    <w:rsid w:val="00BB114B"/>
    <w:rsid w:val="00BB3A95"/>
    <w:rsid w:val="00BD7851"/>
    <w:rsid w:val="00BF07DE"/>
    <w:rsid w:val="00BF0A07"/>
    <w:rsid w:val="00C1379B"/>
    <w:rsid w:val="00C247E8"/>
    <w:rsid w:val="00C32ED9"/>
    <w:rsid w:val="00C35597"/>
    <w:rsid w:val="00C47519"/>
    <w:rsid w:val="00C612E9"/>
    <w:rsid w:val="00C61A8C"/>
    <w:rsid w:val="00C648CD"/>
    <w:rsid w:val="00C66D8A"/>
    <w:rsid w:val="00C70960"/>
    <w:rsid w:val="00C728E8"/>
    <w:rsid w:val="00C80FC7"/>
    <w:rsid w:val="00C82554"/>
    <w:rsid w:val="00C9064D"/>
    <w:rsid w:val="00CA71EA"/>
    <w:rsid w:val="00CD6701"/>
    <w:rsid w:val="00CF5AB2"/>
    <w:rsid w:val="00CF6817"/>
    <w:rsid w:val="00CF6D64"/>
    <w:rsid w:val="00D4031C"/>
    <w:rsid w:val="00D600FE"/>
    <w:rsid w:val="00D8379E"/>
    <w:rsid w:val="00D84B6C"/>
    <w:rsid w:val="00D957BD"/>
    <w:rsid w:val="00DB0EFD"/>
    <w:rsid w:val="00DB4253"/>
    <w:rsid w:val="00DC35F4"/>
    <w:rsid w:val="00DC40F0"/>
    <w:rsid w:val="00DC494A"/>
    <w:rsid w:val="00DD09AB"/>
    <w:rsid w:val="00DD3C19"/>
    <w:rsid w:val="00DD5C10"/>
    <w:rsid w:val="00DF03A5"/>
    <w:rsid w:val="00E00E6E"/>
    <w:rsid w:val="00E12BCC"/>
    <w:rsid w:val="00E17DB4"/>
    <w:rsid w:val="00E2676A"/>
    <w:rsid w:val="00E323AF"/>
    <w:rsid w:val="00E328D0"/>
    <w:rsid w:val="00E340BD"/>
    <w:rsid w:val="00E547EF"/>
    <w:rsid w:val="00E65095"/>
    <w:rsid w:val="00E65BF2"/>
    <w:rsid w:val="00E720EF"/>
    <w:rsid w:val="00E777DB"/>
    <w:rsid w:val="00EA3A86"/>
    <w:rsid w:val="00EA616D"/>
    <w:rsid w:val="00EB52AE"/>
    <w:rsid w:val="00EC43BF"/>
    <w:rsid w:val="00ED758D"/>
    <w:rsid w:val="00EE64E2"/>
    <w:rsid w:val="00EE751F"/>
    <w:rsid w:val="00F07F6E"/>
    <w:rsid w:val="00F20773"/>
    <w:rsid w:val="00F27FB8"/>
    <w:rsid w:val="00F323A0"/>
    <w:rsid w:val="00F32E47"/>
    <w:rsid w:val="00F53AC6"/>
    <w:rsid w:val="00F6336D"/>
    <w:rsid w:val="00F66405"/>
    <w:rsid w:val="00F727C7"/>
    <w:rsid w:val="00F7668F"/>
    <w:rsid w:val="00F80757"/>
    <w:rsid w:val="00F82C7F"/>
    <w:rsid w:val="00F92EDA"/>
    <w:rsid w:val="00F955F7"/>
    <w:rsid w:val="00F9610B"/>
    <w:rsid w:val="00F962A2"/>
    <w:rsid w:val="00F97128"/>
    <w:rsid w:val="00FA30C3"/>
    <w:rsid w:val="00FB4E50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A465925"/>
  <w15:docId w15:val="{E3B78060-8CB0-4A12-883B-3F592E6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7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0A07"/>
    <w:pPr>
      <w:keepNext/>
      <w:spacing w:after="0" w:line="240" w:lineRule="auto"/>
      <w:jc w:val="both"/>
      <w:outlineLvl w:val="0"/>
    </w:pPr>
    <w:rPr>
      <w:rFonts w:ascii="Roman 12cpi" w:eastAsia="Times New Roman" w:hAnsi="Roman 12cpi"/>
      <w:b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3AF"/>
  </w:style>
  <w:style w:type="paragraph" w:styleId="Rodap">
    <w:name w:val="footer"/>
    <w:basedOn w:val="Normal"/>
    <w:link w:val="Rodap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AF"/>
  </w:style>
  <w:style w:type="paragraph" w:styleId="Textodebalo">
    <w:name w:val="Balloon Text"/>
    <w:basedOn w:val="Normal"/>
    <w:link w:val="TextodebaloChar"/>
    <w:uiPriority w:val="99"/>
    <w:semiHidden/>
    <w:unhideWhenUsed/>
    <w:rsid w:val="00E323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323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23AF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955F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F955F7"/>
    <w:rPr>
      <w:sz w:val="16"/>
      <w:szCs w:val="16"/>
      <w:lang w:val="x-none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0A0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F0A0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F0A07"/>
    <w:rPr>
      <w:rFonts w:ascii="Roman 12cpi" w:eastAsia="Times New Roman" w:hAnsi="Roman 12cpi"/>
      <w:b/>
      <w:i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47E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247E8"/>
    <w:rPr>
      <w:sz w:val="22"/>
      <w:szCs w:val="22"/>
      <w:lang w:eastAsia="en-US"/>
    </w:rPr>
  </w:style>
  <w:style w:type="paragraph" w:customStyle="1" w:styleId="Default">
    <w:name w:val="Default"/>
    <w:rsid w:val="009C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rsid w:val="00A438B7"/>
    <w:rPr>
      <w:color w:val="0000FF"/>
      <w:u w:val="single"/>
    </w:rPr>
  </w:style>
  <w:style w:type="character" w:customStyle="1" w:styleId="label">
    <w:name w:val="label"/>
    <w:basedOn w:val="Fontepargpadro"/>
    <w:rsid w:val="00A438B7"/>
  </w:style>
  <w:style w:type="character" w:styleId="HiperlinkVisitado">
    <w:name w:val="FollowedHyperlink"/>
    <w:basedOn w:val="Fontepargpadro"/>
    <w:uiPriority w:val="99"/>
    <w:semiHidden/>
    <w:unhideWhenUsed/>
    <w:rsid w:val="00A438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476D9"/>
  </w:style>
  <w:style w:type="character" w:customStyle="1" w:styleId="LinkdaInternet">
    <w:name w:val="Link da Internet"/>
    <w:uiPriority w:val="99"/>
    <w:rsid w:val="0090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56E6-6C33-481B-977B-7D31635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110/2017, DE 03 DE FEVEREIRO DE 2017</vt:lpstr>
    </vt:vector>
  </TitlesOfParts>
  <Company>LG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110/2017, DE 03 DE FEVEREIRO DE 2017</dc:title>
  <dc:creator>hp</dc:creator>
  <cp:lastModifiedBy>ADMINISTRAÇÃO</cp:lastModifiedBy>
  <cp:revision>4</cp:revision>
  <cp:lastPrinted>2021-11-18T15:21:00Z</cp:lastPrinted>
  <dcterms:created xsi:type="dcterms:W3CDTF">2022-03-31T13:36:00Z</dcterms:created>
  <dcterms:modified xsi:type="dcterms:W3CDTF">2022-03-31T17:51:00Z</dcterms:modified>
</cp:coreProperties>
</file>